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D63" w:rsidRDefault="00A97D63" w:rsidP="00A97D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 w:rsidRPr="00A97D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Лекция 8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</w:t>
      </w:r>
      <w:r w:rsidRPr="00A97D63">
        <w:rPr>
          <w:rFonts w:ascii="Times New Roman" w:hAnsi="Times New Roman" w:cs="Times New Roman"/>
          <w:b/>
          <w:sz w:val="28"/>
          <w:szCs w:val="28"/>
        </w:rPr>
        <w:t>тратиграфия, магматические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A97D63">
        <w:rPr>
          <w:rFonts w:ascii="Times New Roman" w:hAnsi="Times New Roman" w:cs="Times New Roman"/>
          <w:b/>
          <w:sz w:val="28"/>
          <w:szCs w:val="28"/>
        </w:rPr>
        <w:t>льтаметаморфические</w:t>
      </w:r>
      <w:proofErr w:type="spellEnd"/>
      <w:r w:rsidRPr="00A97D63">
        <w:rPr>
          <w:rFonts w:ascii="Times New Roman" w:hAnsi="Times New Roman" w:cs="Times New Roman"/>
          <w:b/>
          <w:sz w:val="28"/>
          <w:szCs w:val="28"/>
        </w:rPr>
        <w:t xml:space="preserve"> комплексы</w:t>
      </w:r>
      <w:r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Pr="00A97D63">
        <w:rPr>
          <w:rFonts w:ascii="Times New Roman" w:hAnsi="Times New Roman" w:cs="Times New Roman"/>
          <w:b/>
          <w:sz w:val="28"/>
          <w:szCs w:val="28"/>
        </w:rPr>
        <w:t>ристаллического фундамента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7D63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СУРС</w:t>
      </w:r>
      <w:r w:rsidRPr="00A97D63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A536AA" w:rsidRDefault="00A536AA" w:rsidP="00A97D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97D63" w:rsidRDefault="00A536AA" w:rsidP="00A97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 Расчленение образований кристаллического фундамента</w:t>
      </w:r>
    </w:p>
    <w:p w:rsidR="00A536AA" w:rsidRDefault="00A536AA" w:rsidP="00A97D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 Стратифицированные комплексы</w:t>
      </w:r>
    </w:p>
    <w:p w:rsidR="00A97D63" w:rsidRDefault="00A536AA" w:rsidP="00A97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6AA">
        <w:rPr>
          <w:rFonts w:ascii="Times New Roman" w:hAnsi="Times New Roman" w:cs="Times New Roman"/>
          <w:sz w:val="28"/>
          <w:szCs w:val="28"/>
        </w:rPr>
        <w:t xml:space="preserve">8.3 Магматические и </w:t>
      </w:r>
      <w:proofErr w:type="spellStart"/>
      <w:r w:rsidRPr="00A536AA">
        <w:rPr>
          <w:rFonts w:ascii="Times New Roman" w:hAnsi="Times New Roman" w:cs="Times New Roman"/>
          <w:sz w:val="28"/>
          <w:szCs w:val="28"/>
        </w:rPr>
        <w:t>ультраметаморфические</w:t>
      </w:r>
      <w:proofErr w:type="spellEnd"/>
      <w:r w:rsidRPr="00A536AA">
        <w:rPr>
          <w:rFonts w:ascii="Times New Roman" w:hAnsi="Times New Roman" w:cs="Times New Roman"/>
          <w:sz w:val="28"/>
          <w:szCs w:val="28"/>
        </w:rPr>
        <w:t xml:space="preserve"> комплексы</w:t>
      </w:r>
    </w:p>
    <w:p w:rsidR="00A536AA" w:rsidRDefault="00A536AA" w:rsidP="00A97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 Полезные ископаемые</w:t>
      </w:r>
    </w:p>
    <w:p w:rsidR="00A536AA" w:rsidRDefault="00A536AA" w:rsidP="00A97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22A" w:rsidRPr="00A536AA" w:rsidRDefault="007E322A" w:rsidP="00A97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22A">
        <w:rPr>
          <w:rFonts w:ascii="Times New Roman" w:hAnsi="Times New Roman" w:cs="Times New Roman"/>
          <w:b/>
          <w:sz w:val="28"/>
          <w:szCs w:val="28"/>
        </w:rPr>
        <w:t>8.1 Расчленение образований кристаллического фундамента</w:t>
      </w:r>
    </w:p>
    <w:p w:rsidR="00A97D63" w:rsidRPr="00A97D63" w:rsidRDefault="00A97D63" w:rsidP="00A97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D63">
        <w:rPr>
          <w:rFonts w:ascii="Times New Roman" w:hAnsi="Times New Roman" w:cs="Times New Roman"/>
          <w:sz w:val="28"/>
          <w:szCs w:val="28"/>
        </w:rPr>
        <w:t>Фундамент Беларуси изучен почти исключительно по данным бурения и геофизическим исследованиям. Он вскрыт в разных районах территории республики более чем 4500 скважинами. Фундамент залегает на глуби</w:t>
      </w:r>
      <w:r>
        <w:rPr>
          <w:rFonts w:ascii="Times New Roman" w:hAnsi="Times New Roman" w:cs="Times New Roman"/>
          <w:sz w:val="28"/>
          <w:szCs w:val="28"/>
        </w:rPr>
        <w:t xml:space="preserve">нах от </w:t>
      </w:r>
      <w:r w:rsidRPr="00A97D63">
        <w:rPr>
          <w:rFonts w:ascii="Times New Roman" w:hAnsi="Times New Roman" w:cs="Times New Roman"/>
          <w:sz w:val="28"/>
          <w:szCs w:val="28"/>
        </w:rPr>
        <w:t xml:space="preserve">20 м на </w:t>
      </w:r>
      <w:proofErr w:type="spellStart"/>
      <w:r w:rsidRPr="00A97D63">
        <w:rPr>
          <w:rFonts w:ascii="Times New Roman" w:hAnsi="Times New Roman" w:cs="Times New Roman"/>
          <w:sz w:val="28"/>
          <w:szCs w:val="28"/>
        </w:rPr>
        <w:t>Житковичско-Микашевичском</w:t>
      </w:r>
      <w:proofErr w:type="spellEnd"/>
      <w:r w:rsidRPr="00A97D63">
        <w:rPr>
          <w:rFonts w:ascii="Times New Roman" w:hAnsi="Times New Roman" w:cs="Times New Roman"/>
          <w:sz w:val="28"/>
          <w:szCs w:val="28"/>
        </w:rPr>
        <w:t xml:space="preserve"> выступе </w:t>
      </w:r>
      <w:proofErr w:type="spellStart"/>
      <w:r w:rsidRPr="00A97D63">
        <w:rPr>
          <w:rFonts w:ascii="Times New Roman" w:hAnsi="Times New Roman" w:cs="Times New Roman"/>
          <w:sz w:val="28"/>
          <w:szCs w:val="28"/>
        </w:rPr>
        <w:t>Полесской</w:t>
      </w:r>
      <w:proofErr w:type="spellEnd"/>
      <w:r w:rsidRPr="00A97D63">
        <w:rPr>
          <w:rFonts w:ascii="Times New Roman" w:hAnsi="Times New Roman" w:cs="Times New Roman"/>
          <w:sz w:val="28"/>
          <w:szCs w:val="28"/>
        </w:rPr>
        <w:t xml:space="preserve"> седловины до 6000 м в </w:t>
      </w:r>
      <w:proofErr w:type="spellStart"/>
      <w:r w:rsidRPr="00A97D63">
        <w:rPr>
          <w:rFonts w:ascii="Times New Roman" w:hAnsi="Times New Roman" w:cs="Times New Roman"/>
          <w:sz w:val="28"/>
          <w:szCs w:val="28"/>
        </w:rPr>
        <w:t>Припятской</w:t>
      </w:r>
      <w:proofErr w:type="spellEnd"/>
      <w:r w:rsidRPr="00A97D63">
        <w:rPr>
          <w:rFonts w:ascii="Times New Roman" w:hAnsi="Times New Roman" w:cs="Times New Roman"/>
          <w:sz w:val="28"/>
          <w:szCs w:val="28"/>
        </w:rPr>
        <w:t xml:space="preserve"> впадине. Кристаллические породы фундамента вскр</w:t>
      </w:r>
      <w:r w:rsidRPr="00A97D63">
        <w:rPr>
          <w:rFonts w:ascii="Times New Roman" w:hAnsi="Times New Roman" w:cs="Times New Roman"/>
          <w:sz w:val="28"/>
          <w:szCs w:val="28"/>
        </w:rPr>
        <w:t>ы</w:t>
      </w:r>
      <w:r w:rsidRPr="00A97D63">
        <w:rPr>
          <w:rFonts w:ascii="Times New Roman" w:hAnsi="Times New Roman" w:cs="Times New Roman"/>
          <w:sz w:val="28"/>
          <w:szCs w:val="28"/>
        </w:rPr>
        <w:t xml:space="preserve">ты на глубину от нескольких метров до </w:t>
      </w:r>
      <w:smartTag w:uri="urn:schemas-microsoft-com:office:smarttags" w:element="metricconverter">
        <w:smartTagPr>
          <w:attr w:name="ProductID" w:val="900 м"/>
        </w:smartTagPr>
        <w:r w:rsidRPr="00A97D63">
          <w:rPr>
            <w:rFonts w:ascii="Times New Roman" w:hAnsi="Times New Roman" w:cs="Times New Roman"/>
            <w:sz w:val="28"/>
            <w:szCs w:val="28"/>
          </w:rPr>
          <w:t>900 м</w:t>
        </w:r>
      </w:smartTag>
      <w:r w:rsidRPr="00A97D63">
        <w:rPr>
          <w:rFonts w:ascii="Times New Roman" w:hAnsi="Times New Roman" w:cs="Times New Roman"/>
          <w:sz w:val="28"/>
          <w:szCs w:val="28"/>
        </w:rPr>
        <w:t>. По площади республики эти скважины распределены очень неравномерно. Около половины из них пр</w:t>
      </w:r>
      <w:r w:rsidRPr="00A97D63">
        <w:rPr>
          <w:rFonts w:ascii="Times New Roman" w:hAnsi="Times New Roman" w:cs="Times New Roman"/>
          <w:sz w:val="28"/>
          <w:szCs w:val="28"/>
        </w:rPr>
        <w:t>о</w:t>
      </w:r>
      <w:r w:rsidRPr="00A97D63">
        <w:rPr>
          <w:rFonts w:ascii="Times New Roman" w:hAnsi="Times New Roman" w:cs="Times New Roman"/>
          <w:sz w:val="28"/>
          <w:szCs w:val="28"/>
        </w:rPr>
        <w:t xml:space="preserve">бурены на </w:t>
      </w:r>
      <w:proofErr w:type="spellStart"/>
      <w:r w:rsidRPr="00A97D63">
        <w:rPr>
          <w:rFonts w:ascii="Times New Roman" w:hAnsi="Times New Roman" w:cs="Times New Roman"/>
          <w:sz w:val="28"/>
          <w:szCs w:val="28"/>
        </w:rPr>
        <w:t>Житковичско-Микашевичском</w:t>
      </w:r>
      <w:proofErr w:type="spellEnd"/>
      <w:r w:rsidRPr="00A97D63">
        <w:rPr>
          <w:rFonts w:ascii="Times New Roman" w:hAnsi="Times New Roman" w:cs="Times New Roman"/>
          <w:sz w:val="28"/>
          <w:szCs w:val="28"/>
        </w:rPr>
        <w:t xml:space="preserve"> выступе, более 1700 – на Белору</w:t>
      </w:r>
      <w:r w:rsidRPr="00A97D63">
        <w:rPr>
          <w:rFonts w:ascii="Times New Roman" w:hAnsi="Times New Roman" w:cs="Times New Roman"/>
          <w:sz w:val="28"/>
          <w:szCs w:val="28"/>
        </w:rPr>
        <w:t>с</w:t>
      </w:r>
      <w:r w:rsidRPr="00A97D63">
        <w:rPr>
          <w:rFonts w:ascii="Times New Roman" w:hAnsi="Times New Roman" w:cs="Times New Roman"/>
          <w:sz w:val="28"/>
          <w:szCs w:val="28"/>
        </w:rPr>
        <w:t xml:space="preserve">ском массиве, почти 400 – в </w:t>
      </w:r>
      <w:proofErr w:type="spellStart"/>
      <w:r w:rsidRPr="00A97D63">
        <w:rPr>
          <w:rFonts w:ascii="Times New Roman" w:hAnsi="Times New Roman" w:cs="Times New Roman"/>
          <w:sz w:val="28"/>
          <w:szCs w:val="28"/>
        </w:rPr>
        <w:t>Припятской</w:t>
      </w:r>
      <w:proofErr w:type="spellEnd"/>
      <w:r w:rsidRPr="00A97D63">
        <w:rPr>
          <w:rFonts w:ascii="Times New Roman" w:hAnsi="Times New Roman" w:cs="Times New Roman"/>
          <w:sz w:val="28"/>
          <w:szCs w:val="28"/>
        </w:rPr>
        <w:t xml:space="preserve"> впадине, двумя десятками скважин фундамент вскрыт на юго-западе Беларуси в западной части </w:t>
      </w:r>
      <w:proofErr w:type="spellStart"/>
      <w:r w:rsidRPr="00A97D63">
        <w:rPr>
          <w:rFonts w:ascii="Times New Roman" w:hAnsi="Times New Roman" w:cs="Times New Roman"/>
          <w:sz w:val="28"/>
          <w:szCs w:val="28"/>
        </w:rPr>
        <w:t>Полесской</w:t>
      </w:r>
      <w:proofErr w:type="spellEnd"/>
      <w:r w:rsidRPr="00A97D63">
        <w:rPr>
          <w:rFonts w:ascii="Times New Roman" w:hAnsi="Times New Roman" w:cs="Times New Roman"/>
          <w:sz w:val="28"/>
          <w:szCs w:val="28"/>
        </w:rPr>
        <w:t xml:space="preserve"> се</w:t>
      </w:r>
      <w:r w:rsidRPr="00A97D63">
        <w:rPr>
          <w:rFonts w:ascii="Times New Roman" w:hAnsi="Times New Roman" w:cs="Times New Roman"/>
          <w:sz w:val="28"/>
          <w:szCs w:val="28"/>
        </w:rPr>
        <w:t>д</w:t>
      </w:r>
      <w:r w:rsidRPr="00A97D63">
        <w:rPr>
          <w:rFonts w:ascii="Times New Roman" w:hAnsi="Times New Roman" w:cs="Times New Roman"/>
          <w:sz w:val="28"/>
          <w:szCs w:val="28"/>
        </w:rPr>
        <w:t>ловины и в Брестской впадине и только единичными скважинами в Орша</w:t>
      </w:r>
      <w:r w:rsidRPr="00A97D63">
        <w:rPr>
          <w:rFonts w:ascii="Times New Roman" w:hAnsi="Times New Roman" w:cs="Times New Roman"/>
          <w:sz w:val="28"/>
          <w:szCs w:val="28"/>
        </w:rPr>
        <w:t>н</w:t>
      </w:r>
      <w:r w:rsidRPr="00A97D63">
        <w:rPr>
          <w:rFonts w:ascii="Times New Roman" w:hAnsi="Times New Roman" w:cs="Times New Roman"/>
          <w:sz w:val="28"/>
          <w:szCs w:val="28"/>
        </w:rPr>
        <w:t>ской впадине.</w:t>
      </w:r>
    </w:p>
    <w:p w:rsidR="00A97D63" w:rsidRPr="00A97D63" w:rsidRDefault="00A97D63" w:rsidP="00A97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7D63">
        <w:rPr>
          <w:rFonts w:ascii="Times New Roman" w:hAnsi="Times New Roman" w:cs="Times New Roman"/>
          <w:sz w:val="28"/>
          <w:szCs w:val="28"/>
        </w:rPr>
        <w:t>На большей части территории</w:t>
      </w:r>
      <w:proofErr w:type="gramEnd"/>
      <w:r w:rsidRPr="00A97D63">
        <w:rPr>
          <w:rFonts w:ascii="Times New Roman" w:hAnsi="Times New Roman" w:cs="Times New Roman"/>
          <w:sz w:val="28"/>
          <w:szCs w:val="28"/>
        </w:rPr>
        <w:t xml:space="preserve"> республики фундамент сложен инте</w:t>
      </w:r>
      <w:r w:rsidRPr="00A97D63">
        <w:rPr>
          <w:rFonts w:ascii="Times New Roman" w:hAnsi="Times New Roman" w:cs="Times New Roman"/>
          <w:sz w:val="28"/>
          <w:szCs w:val="28"/>
        </w:rPr>
        <w:t>н</w:t>
      </w:r>
      <w:r w:rsidRPr="00A97D63">
        <w:rPr>
          <w:rFonts w:ascii="Times New Roman" w:hAnsi="Times New Roman" w:cs="Times New Roman"/>
          <w:sz w:val="28"/>
          <w:szCs w:val="28"/>
        </w:rPr>
        <w:t xml:space="preserve">сивно дислоцированными метаморфическими комплексами, прорванными </w:t>
      </w:r>
      <w:proofErr w:type="spellStart"/>
      <w:r w:rsidRPr="00A97D63">
        <w:rPr>
          <w:rFonts w:ascii="Times New Roman" w:hAnsi="Times New Roman" w:cs="Times New Roman"/>
          <w:sz w:val="28"/>
          <w:szCs w:val="28"/>
        </w:rPr>
        <w:t>интрузиями</w:t>
      </w:r>
      <w:proofErr w:type="spellEnd"/>
      <w:r w:rsidRPr="00A97D63">
        <w:rPr>
          <w:rFonts w:ascii="Times New Roman" w:hAnsi="Times New Roman" w:cs="Times New Roman"/>
          <w:sz w:val="28"/>
          <w:szCs w:val="28"/>
        </w:rPr>
        <w:t xml:space="preserve"> разного состава и возраста и разбитыми разломами, главным о</w:t>
      </w:r>
      <w:r w:rsidRPr="00A97D63">
        <w:rPr>
          <w:rFonts w:ascii="Times New Roman" w:hAnsi="Times New Roman" w:cs="Times New Roman"/>
          <w:sz w:val="28"/>
          <w:szCs w:val="28"/>
        </w:rPr>
        <w:t>б</w:t>
      </w:r>
      <w:r w:rsidRPr="00A97D63">
        <w:rPr>
          <w:rFonts w:ascii="Times New Roman" w:hAnsi="Times New Roman" w:cs="Times New Roman"/>
          <w:sz w:val="28"/>
          <w:szCs w:val="28"/>
        </w:rPr>
        <w:t xml:space="preserve">разом, северо-восточного и в меньшей мере меридионального, </w:t>
      </w:r>
      <w:proofErr w:type="spellStart"/>
      <w:r w:rsidRPr="00A97D63">
        <w:rPr>
          <w:rFonts w:ascii="Times New Roman" w:hAnsi="Times New Roman" w:cs="Times New Roman"/>
          <w:sz w:val="28"/>
          <w:szCs w:val="28"/>
        </w:rPr>
        <w:t>субширотного</w:t>
      </w:r>
      <w:proofErr w:type="spellEnd"/>
      <w:r w:rsidRPr="00A97D63">
        <w:rPr>
          <w:rFonts w:ascii="Times New Roman" w:hAnsi="Times New Roman" w:cs="Times New Roman"/>
          <w:sz w:val="28"/>
          <w:szCs w:val="28"/>
        </w:rPr>
        <w:t xml:space="preserve"> и северо-западного простирания на крупные тектонические блоки разных размеров.</w:t>
      </w:r>
    </w:p>
    <w:p w:rsidR="00A97D63" w:rsidRPr="00A97D63" w:rsidRDefault="00A97D63" w:rsidP="00A97D63">
      <w:pPr>
        <w:pStyle w:val="a3"/>
        <w:ind w:firstLine="709"/>
        <w:rPr>
          <w:szCs w:val="28"/>
        </w:rPr>
      </w:pPr>
      <w:r w:rsidRPr="00A97D63">
        <w:rPr>
          <w:szCs w:val="28"/>
        </w:rPr>
        <w:t>Разный уровень изученности фундамента буровыми работами прив</w:t>
      </w:r>
      <w:r w:rsidRPr="00A97D63">
        <w:rPr>
          <w:szCs w:val="28"/>
        </w:rPr>
        <w:t>о</w:t>
      </w:r>
      <w:r w:rsidRPr="00A97D63">
        <w:rPr>
          <w:szCs w:val="28"/>
        </w:rPr>
        <w:t>дит к тому, что в разных регионах различна и степень детализации страт</w:t>
      </w:r>
      <w:r w:rsidRPr="00A97D63">
        <w:rPr>
          <w:szCs w:val="28"/>
        </w:rPr>
        <w:t>и</w:t>
      </w:r>
      <w:r w:rsidRPr="00A97D63">
        <w:rPr>
          <w:szCs w:val="28"/>
        </w:rPr>
        <w:t xml:space="preserve">графических подразделений и разная степень их обоснованности. Фундамент большей частью сложен глубоко метаморфизованными породами, которые нередко подвергались </w:t>
      </w:r>
      <w:proofErr w:type="spellStart"/>
      <w:r w:rsidRPr="00A97D63">
        <w:rPr>
          <w:szCs w:val="28"/>
        </w:rPr>
        <w:t>ультраметаморфической</w:t>
      </w:r>
      <w:proofErr w:type="spellEnd"/>
      <w:r w:rsidRPr="00A97D63">
        <w:rPr>
          <w:szCs w:val="28"/>
        </w:rPr>
        <w:t xml:space="preserve"> переработке. Они полностью утратили первичный минеральный состав и первичные структурные и те</w:t>
      </w:r>
      <w:r w:rsidRPr="00A97D63">
        <w:rPr>
          <w:szCs w:val="28"/>
        </w:rPr>
        <w:t>к</w:t>
      </w:r>
      <w:r w:rsidRPr="00A97D63">
        <w:rPr>
          <w:szCs w:val="28"/>
        </w:rPr>
        <w:t>стурные признаки. Всё это приводит к тому, что возрастные соотношения между различными комплексами пород фундамента устанавливаются с большим трудом, либо вовсе не могут быть установлены. Большие затрудн</w:t>
      </w:r>
      <w:r w:rsidRPr="00A97D63">
        <w:rPr>
          <w:szCs w:val="28"/>
        </w:rPr>
        <w:t>е</w:t>
      </w:r>
      <w:r w:rsidRPr="00A97D63">
        <w:rPr>
          <w:szCs w:val="28"/>
        </w:rPr>
        <w:t>ния для стратификации пород фундамента обусловлены ещё и тем, что кол</w:t>
      </w:r>
      <w:r w:rsidRPr="00A97D63">
        <w:rPr>
          <w:szCs w:val="28"/>
        </w:rPr>
        <w:t>и</w:t>
      </w:r>
      <w:r w:rsidRPr="00A97D63">
        <w:rPr>
          <w:szCs w:val="28"/>
        </w:rPr>
        <w:t>чество надёжных определений изотопного возраста пород очень невелико.</w:t>
      </w:r>
    </w:p>
    <w:p w:rsidR="00A97D63" w:rsidRPr="00A97D63" w:rsidRDefault="00A97D63" w:rsidP="00A97D63">
      <w:pPr>
        <w:pStyle w:val="a3"/>
        <w:ind w:firstLine="709"/>
        <w:rPr>
          <w:szCs w:val="28"/>
        </w:rPr>
      </w:pPr>
      <w:r w:rsidRPr="00A97D63">
        <w:rPr>
          <w:szCs w:val="28"/>
        </w:rPr>
        <w:t>По этой причине в основу расчленения образований кристаллического фундамента было положено выделение крупных естественных ассоциаций (или комплексов) пород, характеризующихся определённым минеральным составом, структурно-текстурными особенностями, уровнем метаморфич</w:t>
      </w:r>
      <w:r w:rsidRPr="00A97D63">
        <w:rPr>
          <w:szCs w:val="28"/>
        </w:rPr>
        <w:t>е</w:t>
      </w:r>
      <w:r w:rsidRPr="00A97D63">
        <w:rPr>
          <w:szCs w:val="28"/>
        </w:rPr>
        <w:t xml:space="preserve">ских и </w:t>
      </w:r>
      <w:proofErr w:type="spellStart"/>
      <w:r w:rsidRPr="00A97D63">
        <w:rPr>
          <w:szCs w:val="28"/>
        </w:rPr>
        <w:t>ультраметаморфических</w:t>
      </w:r>
      <w:proofErr w:type="spellEnd"/>
      <w:r w:rsidRPr="00A97D63">
        <w:rPr>
          <w:szCs w:val="28"/>
        </w:rPr>
        <w:t xml:space="preserve"> преобразований, которые сформировались в ходе крупных самостоятельных </w:t>
      </w:r>
      <w:proofErr w:type="gramStart"/>
      <w:r w:rsidRPr="00A97D63">
        <w:rPr>
          <w:szCs w:val="28"/>
        </w:rPr>
        <w:t xml:space="preserve">этапов эволюции структуры земной коры </w:t>
      </w:r>
      <w:r w:rsidRPr="00A97D63">
        <w:rPr>
          <w:szCs w:val="28"/>
        </w:rPr>
        <w:lastRenderedPageBreak/>
        <w:t>этого региона</w:t>
      </w:r>
      <w:proofErr w:type="gramEnd"/>
      <w:r w:rsidRPr="00A97D63">
        <w:rPr>
          <w:szCs w:val="28"/>
        </w:rPr>
        <w:t>. Выделены вещественные комплексы трех типов: 1) метамо</w:t>
      </w:r>
      <w:r w:rsidRPr="00A97D63">
        <w:rPr>
          <w:szCs w:val="28"/>
        </w:rPr>
        <w:t>р</w:t>
      </w:r>
      <w:r w:rsidRPr="00A97D63">
        <w:rPr>
          <w:szCs w:val="28"/>
        </w:rPr>
        <w:t xml:space="preserve">фические стратифицированные; 2) </w:t>
      </w:r>
      <w:proofErr w:type="spellStart"/>
      <w:r w:rsidRPr="00A97D63">
        <w:rPr>
          <w:szCs w:val="28"/>
        </w:rPr>
        <w:t>ультраметаморфические</w:t>
      </w:r>
      <w:proofErr w:type="spellEnd"/>
      <w:r w:rsidRPr="00A97D63">
        <w:rPr>
          <w:szCs w:val="28"/>
        </w:rPr>
        <w:t xml:space="preserve"> и 3) магматич</w:t>
      </w:r>
      <w:r w:rsidRPr="00A97D63">
        <w:rPr>
          <w:szCs w:val="28"/>
        </w:rPr>
        <w:t>е</w:t>
      </w:r>
      <w:r w:rsidRPr="00A97D63">
        <w:rPr>
          <w:szCs w:val="28"/>
        </w:rPr>
        <w:t>ские (интрузивные) нестратифицированные. Первые представляют собой о</w:t>
      </w:r>
      <w:r w:rsidRPr="00A97D63">
        <w:rPr>
          <w:szCs w:val="28"/>
        </w:rPr>
        <w:t>б</w:t>
      </w:r>
      <w:r w:rsidRPr="00A97D63">
        <w:rPr>
          <w:szCs w:val="28"/>
        </w:rPr>
        <w:t xml:space="preserve">разования, возникшие при метаморфизме осадочных, вулканогенно-осадочных и </w:t>
      </w:r>
      <w:proofErr w:type="gramStart"/>
      <w:r w:rsidRPr="00A97D63">
        <w:rPr>
          <w:szCs w:val="28"/>
        </w:rPr>
        <w:t>вулканогенных пород, сформировавшихся в результате отлож</w:t>
      </w:r>
      <w:r w:rsidRPr="00A97D63">
        <w:rPr>
          <w:szCs w:val="28"/>
        </w:rPr>
        <w:t>е</w:t>
      </w:r>
      <w:r w:rsidRPr="00A97D63">
        <w:rPr>
          <w:szCs w:val="28"/>
        </w:rPr>
        <w:t>ния кристаллического фундамента имеет</w:t>
      </w:r>
      <w:proofErr w:type="gramEnd"/>
      <w:r w:rsidRPr="00A97D63">
        <w:rPr>
          <w:szCs w:val="28"/>
        </w:rPr>
        <w:t xml:space="preserve"> раннедокембрийский (архейский или раннепротерозойский) возраст. Лишь некоторые магматические ко</w:t>
      </w:r>
      <w:r w:rsidRPr="00A97D63">
        <w:rPr>
          <w:szCs w:val="28"/>
        </w:rPr>
        <w:t>м</w:t>
      </w:r>
      <w:r w:rsidRPr="00A97D63">
        <w:rPr>
          <w:szCs w:val="28"/>
        </w:rPr>
        <w:t>плексы сформировались или закончили свое формирование в позднем прот</w:t>
      </w:r>
      <w:r w:rsidRPr="00A97D63">
        <w:rPr>
          <w:szCs w:val="28"/>
        </w:rPr>
        <w:t>е</w:t>
      </w:r>
      <w:r w:rsidRPr="00A97D63">
        <w:rPr>
          <w:szCs w:val="28"/>
        </w:rPr>
        <w:t xml:space="preserve">розое. </w:t>
      </w:r>
    </w:p>
    <w:p w:rsidR="00B4473A" w:rsidRPr="00B4473A" w:rsidRDefault="00B4473A" w:rsidP="00A97D63">
      <w:pPr>
        <w:pStyle w:val="a3"/>
        <w:ind w:firstLine="709"/>
        <w:rPr>
          <w:b/>
          <w:szCs w:val="28"/>
        </w:rPr>
      </w:pPr>
      <w:r w:rsidRPr="00B4473A">
        <w:rPr>
          <w:b/>
          <w:szCs w:val="28"/>
        </w:rPr>
        <w:t>8.</w:t>
      </w:r>
      <w:r w:rsidR="008B6D8B">
        <w:rPr>
          <w:b/>
          <w:szCs w:val="28"/>
        </w:rPr>
        <w:t>2</w:t>
      </w:r>
      <w:r w:rsidRPr="00B4473A">
        <w:rPr>
          <w:b/>
          <w:szCs w:val="28"/>
        </w:rPr>
        <w:t xml:space="preserve"> Стратифицированные комплексы</w:t>
      </w:r>
    </w:p>
    <w:p w:rsidR="00A97D63" w:rsidRPr="00A97D63" w:rsidRDefault="00A97D63" w:rsidP="00A97D63">
      <w:pPr>
        <w:pStyle w:val="a3"/>
        <w:ind w:firstLine="709"/>
        <w:rPr>
          <w:szCs w:val="28"/>
        </w:rPr>
      </w:pPr>
      <w:r w:rsidRPr="00A97D63">
        <w:rPr>
          <w:szCs w:val="28"/>
        </w:rPr>
        <w:t>Основу стратиграфического расчленения пород кристаллического фу</w:t>
      </w:r>
      <w:r w:rsidRPr="00A97D63">
        <w:rPr>
          <w:szCs w:val="28"/>
        </w:rPr>
        <w:t>н</w:t>
      </w:r>
      <w:r w:rsidRPr="00A97D63">
        <w:rPr>
          <w:szCs w:val="28"/>
        </w:rPr>
        <w:t xml:space="preserve">дамента составляют стратифицированные метаморфические комплексы (табл. </w:t>
      </w:r>
      <w:r>
        <w:rPr>
          <w:szCs w:val="28"/>
        </w:rPr>
        <w:t>8.1</w:t>
      </w:r>
      <w:r w:rsidRPr="00A97D63">
        <w:rPr>
          <w:szCs w:val="28"/>
        </w:rPr>
        <w:t xml:space="preserve">). Их возрастные соотношения между собой, а также с </w:t>
      </w:r>
      <w:proofErr w:type="spellStart"/>
      <w:r w:rsidRPr="00A97D63">
        <w:rPr>
          <w:szCs w:val="28"/>
        </w:rPr>
        <w:t>ультрамет</w:t>
      </w:r>
      <w:r w:rsidRPr="00A97D63">
        <w:rPr>
          <w:szCs w:val="28"/>
        </w:rPr>
        <w:t>а</w:t>
      </w:r>
      <w:r w:rsidRPr="00A97D63">
        <w:rPr>
          <w:szCs w:val="28"/>
        </w:rPr>
        <w:t>морфическими</w:t>
      </w:r>
      <w:proofErr w:type="spellEnd"/>
      <w:r w:rsidRPr="00A97D63">
        <w:rPr>
          <w:szCs w:val="28"/>
        </w:rPr>
        <w:t xml:space="preserve"> и магматическими образованиями определяются на основ</w:t>
      </w:r>
      <w:r w:rsidRPr="00A97D63">
        <w:rPr>
          <w:szCs w:val="28"/>
        </w:rPr>
        <w:t>а</w:t>
      </w:r>
      <w:r w:rsidRPr="00A97D63">
        <w:rPr>
          <w:szCs w:val="28"/>
        </w:rPr>
        <w:t>нии взаимоотношений пород, наблюдаемых в керне скважин, последовател</w:t>
      </w:r>
      <w:r w:rsidRPr="00A97D63">
        <w:rPr>
          <w:szCs w:val="28"/>
        </w:rPr>
        <w:t>ь</w:t>
      </w:r>
      <w:r w:rsidRPr="00A97D63">
        <w:rPr>
          <w:szCs w:val="28"/>
        </w:rPr>
        <w:t>ности метаморфических преобразований, изотопных определений возраста и сопоставлений с лучше изученными регионами развития раннедокембри</w:t>
      </w:r>
      <w:r w:rsidRPr="00A97D63">
        <w:rPr>
          <w:szCs w:val="28"/>
        </w:rPr>
        <w:t>й</w:t>
      </w:r>
      <w:r w:rsidRPr="00A97D63">
        <w:rPr>
          <w:szCs w:val="28"/>
        </w:rPr>
        <w:t xml:space="preserve">ских пород (Украинский и Балтийский кристаллические щиты и др.). </w:t>
      </w:r>
      <w:r w:rsidRPr="00A97D63">
        <w:rPr>
          <w:color w:val="000000"/>
          <w:szCs w:val="28"/>
        </w:rPr>
        <w:t>Выд</w:t>
      </w:r>
      <w:r w:rsidRPr="00A97D63">
        <w:rPr>
          <w:color w:val="000000"/>
          <w:szCs w:val="28"/>
        </w:rPr>
        <w:t>е</w:t>
      </w:r>
      <w:r w:rsidRPr="00A97D63">
        <w:rPr>
          <w:color w:val="000000"/>
          <w:szCs w:val="28"/>
        </w:rPr>
        <w:t>ление возрастных подразделений производилось на основе стратиграфич</w:t>
      </w:r>
      <w:r w:rsidRPr="00A97D63">
        <w:rPr>
          <w:color w:val="000000"/>
          <w:szCs w:val="28"/>
        </w:rPr>
        <w:t>е</w:t>
      </w:r>
      <w:r w:rsidRPr="00A97D63">
        <w:rPr>
          <w:color w:val="000000"/>
          <w:szCs w:val="28"/>
        </w:rPr>
        <w:t xml:space="preserve">ской схемы архея и нижнего протерозоя, утверждённой </w:t>
      </w:r>
      <w:proofErr w:type="gramStart"/>
      <w:r w:rsidRPr="00A97D63">
        <w:rPr>
          <w:color w:val="000000"/>
          <w:szCs w:val="28"/>
        </w:rPr>
        <w:t>МСК</w:t>
      </w:r>
      <w:proofErr w:type="gramEnd"/>
      <w:r w:rsidRPr="00A97D63">
        <w:rPr>
          <w:color w:val="000000"/>
          <w:szCs w:val="28"/>
        </w:rPr>
        <w:t xml:space="preserve"> в </w:t>
      </w:r>
      <w:smartTag w:uri="urn:schemas-microsoft-com:office:smarttags" w:element="metricconverter">
        <w:smartTagPr>
          <w:attr w:name="ProductID" w:val="1990 г"/>
        </w:smartTagPr>
        <w:r w:rsidRPr="00A97D63">
          <w:rPr>
            <w:color w:val="000000"/>
            <w:szCs w:val="28"/>
          </w:rPr>
          <w:t>1990 г</w:t>
        </w:r>
      </w:smartTag>
      <w:r w:rsidRPr="00A97D63">
        <w:rPr>
          <w:color w:val="000000"/>
          <w:szCs w:val="28"/>
        </w:rPr>
        <w:t>.</w:t>
      </w:r>
      <w:r w:rsidRPr="00A97D63">
        <w:rPr>
          <w:szCs w:val="28"/>
        </w:rPr>
        <w:t xml:space="preserve"> Были приняты следующие границы: между нижним и верхним археем – 3150 млн. лет, между археем и протерозоем – 2500 млн. лет, между нижним и верхним протерозоем – 1650 млн. лет.</w:t>
      </w:r>
    </w:p>
    <w:p w:rsidR="00A97D63" w:rsidRPr="00A97D63" w:rsidRDefault="00A97D63" w:rsidP="00A97D63">
      <w:pPr>
        <w:pStyle w:val="a3"/>
        <w:ind w:firstLine="709"/>
        <w:rPr>
          <w:szCs w:val="28"/>
        </w:rPr>
      </w:pPr>
      <w:r w:rsidRPr="00A97D63">
        <w:rPr>
          <w:szCs w:val="28"/>
        </w:rPr>
        <w:t xml:space="preserve">Основные </w:t>
      </w:r>
      <w:proofErr w:type="spellStart"/>
      <w:r w:rsidRPr="00A97D63">
        <w:rPr>
          <w:szCs w:val="28"/>
        </w:rPr>
        <w:t>геоструктурные</w:t>
      </w:r>
      <w:proofErr w:type="spellEnd"/>
      <w:r w:rsidRPr="00A97D63">
        <w:rPr>
          <w:szCs w:val="28"/>
        </w:rPr>
        <w:t xml:space="preserve"> области кристаллического фундамента, в пределах которых распространены описываемые ниже комплексы пород, п</w:t>
      </w:r>
      <w:r w:rsidRPr="00A97D63">
        <w:rPr>
          <w:szCs w:val="28"/>
        </w:rPr>
        <w:t>о</w:t>
      </w:r>
      <w:r w:rsidRPr="00A97D63">
        <w:rPr>
          <w:szCs w:val="28"/>
        </w:rPr>
        <w:t xml:space="preserve">казаны на рисунке </w:t>
      </w:r>
      <w:r>
        <w:rPr>
          <w:szCs w:val="28"/>
        </w:rPr>
        <w:t>8</w:t>
      </w:r>
      <w:r w:rsidRPr="00A97D63">
        <w:rPr>
          <w:szCs w:val="28"/>
        </w:rPr>
        <w:t>.1.</w:t>
      </w:r>
    </w:p>
    <w:p w:rsidR="00A97D63" w:rsidRPr="00A97D63" w:rsidRDefault="00A97D63" w:rsidP="00A97D63">
      <w:pPr>
        <w:pStyle w:val="a3"/>
        <w:ind w:firstLine="709"/>
        <w:rPr>
          <w:szCs w:val="28"/>
        </w:rPr>
      </w:pPr>
      <w:r w:rsidRPr="00A97D63">
        <w:rPr>
          <w:i/>
          <w:szCs w:val="28"/>
        </w:rPr>
        <w:t>Нижний архей (</w:t>
      </w:r>
      <w:r w:rsidRPr="00A97D63">
        <w:rPr>
          <w:i/>
          <w:szCs w:val="28"/>
          <w:lang w:val="en-US"/>
        </w:rPr>
        <w:t>AR</w:t>
      </w:r>
      <w:r w:rsidRPr="00A97D63">
        <w:rPr>
          <w:i/>
          <w:szCs w:val="28"/>
          <w:vertAlign w:val="subscript"/>
        </w:rPr>
        <w:t>1</w:t>
      </w:r>
      <w:r w:rsidRPr="00A97D63">
        <w:rPr>
          <w:i/>
          <w:szCs w:val="28"/>
        </w:rPr>
        <w:t>).</w:t>
      </w:r>
      <w:r w:rsidRPr="00A97D63">
        <w:rPr>
          <w:szCs w:val="28"/>
        </w:rPr>
        <w:t xml:space="preserve"> Наиболее древними образованиями в фундаменте Беларуси признаются породы, метаморфизованные в наиболее высокой, </w:t>
      </w:r>
      <w:proofErr w:type="spellStart"/>
      <w:r w:rsidRPr="00A97D63">
        <w:rPr>
          <w:szCs w:val="28"/>
        </w:rPr>
        <w:t>гр</w:t>
      </w:r>
      <w:r w:rsidRPr="00A97D63">
        <w:rPr>
          <w:szCs w:val="28"/>
        </w:rPr>
        <w:t>а</w:t>
      </w:r>
      <w:r w:rsidRPr="00A97D63">
        <w:rPr>
          <w:szCs w:val="28"/>
        </w:rPr>
        <w:t>нулитовой</w:t>
      </w:r>
      <w:proofErr w:type="spellEnd"/>
      <w:r w:rsidRPr="00A97D63">
        <w:rPr>
          <w:szCs w:val="28"/>
        </w:rPr>
        <w:t xml:space="preserve">, фации метаморфизма. Эти продукты вместе с продуктами </w:t>
      </w:r>
      <w:proofErr w:type="spellStart"/>
      <w:r w:rsidRPr="00A97D63">
        <w:rPr>
          <w:szCs w:val="28"/>
        </w:rPr>
        <w:t>ул</w:t>
      </w:r>
      <w:r w:rsidRPr="00A97D63">
        <w:rPr>
          <w:szCs w:val="28"/>
        </w:rPr>
        <w:t>ь</w:t>
      </w:r>
      <w:r w:rsidRPr="00A97D63">
        <w:rPr>
          <w:szCs w:val="28"/>
        </w:rPr>
        <w:t>траметаморфической</w:t>
      </w:r>
      <w:proofErr w:type="spellEnd"/>
      <w:r w:rsidRPr="00A97D63">
        <w:rPr>
          <w:szCs w:val="28"/>
        </w:rPr>
        <w:t xml:space="preserve"> их переработки, слагают приблизительно 50 % всей п</w:t>
      </w:r>
      <w:r w:rsidRPr="00A97D63">
        <w:rPr>
          <w:szCs w:val="28"/>
        </w:rPr>
        <w:t>о</w:t>
      </w:r>
      <w:r w:rsidRPr="00A97D63">
        <w:rPr>
          <w:szCs w:val="28"/>
        </w:rPr>
        <w:t xml:space="preserve">верхности фундамента внутри Беларуси. Они подразделены на две серии и одну толщу (табл. </w:t>
      </w:r>
      <w:r>
        <w:rPr>
          <w:szCs w:val="28"/>
        </w:rPr>
        <w:t>8.1</w:t>
      </w:r>
      <w:r w:rsidRPr="00A97D63">
        <w:rPr>
          <w:szCs w:val="28"/>
        </w:rPr>
        <w:t xml:space="preserve">). На западе Беларуси к ним относится существенно </w:t>
      </w:r>
      <w:proofErr w:type="spellStart"/>
      <w:r w:rsidRPr="00A97D63">
        <w:rPr>
          <w:szCs w:val="28"/>
        </w:rPr>
        <w:t>м</w:t>
      </w:r>
      <w:r w:rsidRPr="00A97D63">
        <w:rPr>
          <w:szCs w:val="28"/>
        </w:rPr>
        <w:t>е</w:t>
      </w:r>
      <w:r w:rsidRPr="00A97D63">
        <w:rPr>
          <w:szCs w:val="28"/>
        </w:rPr>
        <w:t>табазитовая</w:t>
      </w:r>
      <w:proofErr w:type="spellEnd"/>
      <w:r w:rsidRPr="00A97D63">
        <w:rPr>
          <w:szCs w:val="28"/>
        </w:rPr>
        <w:t xml:space="preserve"> </w:t>
      </w:r>
      <w:proofErr w:type="spellStart"/>
      <w:r w:rsidRPr="00A97D63">
        <w:rPr>
          <w:szCs w:val="28"/>
        </w:rPr>
        <w:t>щучинская</w:t>
      </w:r>
      <w:proofErr w:type="spellEnd"/>
      <w:r w:rsidRPr="00A97D63">
        <w:rPr>
          <w:szCs w:val="28"/>
        </w:rPr>
        <w:t xml:space="preserve"> серия (</w:t>
      </w:r>
      <w:r w:rsidRPr="00A97D63">
        <w:rPr>
          <w:i/>
          <w:szCs w:val="28"/>
          <w:lang w:val="en-US"/>
        </w:rPr>
        <w:t>AR</w:t>
      </w:r>
      <w:r w:rsidRPr="00A97D63">
        <w:rPr>
          <w:i/>
          <w:szCs w:val="28"/>
          <w:vertAlign w:val="subscript"/>
        </w:rPr>
        <w:t>1</w:t>
      </w:r>
      <w:r w:rsidRPr="00A97D63">
        <w:rPr>
          <w:i/>
          <w:szCs w:val="28"/>
          <w:lang w:val="en-US"/>
        </w:rPr>
        <w:t>gr</w:t>
      </w:r>
      <w:r w:rsidRPr="00A97D63">
        <w:rPr>
          <w:szCs w:val="28"/>
        </w:rPr>
        <w:t xml:space="preserve">). На востоке – </w:t>
      </w:r>
      <w:proofErr w:type="spellStart"/>
      <w:r w:rsidRPr="00A97D63">
        <w:rPr>
          <w:szCs w:val="28"/>
        </w:rPr>
        <w:t>кулажинская</w:t>
      </w:r>
      <w:proofErr w:type="spellEnd"/>
      <w:r w:rsidRPr="00A97D63">
        <w:rPr>
          <w:szCs w:val="28"/>
        </w:rPr>
        <w:t xml:space="preserve"> серия (</w:t>
      </w:r>
      <w:r w:rsidRPr="00A97D63">
        <w:rPr>
          <w:i/>
          <w:szCs w:val="28"/>
          <w:lang w:val="en-US"/>
        </w:rPr>
        <w:t>AR</w:t>
      </w:r>
      <w:r w:rsidRPr="00A97D63">
        <w:rPr>
          <w:i/>
          <w:szCs w:val="28"/>
          <w:vertAlign w:val="subscript"/>
        </w:rPr>
        <w:t>1</w:t>
      </w:r>
      <w:r w:rsidRPr="00A97D63">
        <w:rPr>
          <w:i/>
          <w:szCs w:val="28"/>
          <w:lang w:val="en-US"/>
        </w:rPr>
        <w:t>kl</w:t>
      </w:r>
      <w:r w:rsidRPr="00A97D63">
        <w:rPr>
          <w:szCs w:val="28"/>
        </w:rPr>
        <w:t xml:space="preserve">). </w:t>
      </w:r>
      <w:proofErr w:type="spellStart"/>
      <w:r w:rsidRPr="00A97D63">
        <w:rPr>
          <w:szCs w:val="28"/>
        </w:rPr>
        <w:t>Рудьмянская</w:t>
      </w:r>
      <w:proofErr w:type="spellEnd"/>
      <w:r w:rsidRPr="00A97D63">
        <w:rPr>
          <w:szCs w:val="28"/>
        </w:rPr>
        <w:t xml:space="preserve"> серия (</w:t>
      </w:r>
      <w:r w:rsidRPr="00A97D63">
        <w:rPr>
          <w:i/>
          <w:szCs w:val="28"/>
          <w:lang w:val="en-US"/>
        </w:rPr>
        <w:t>AR</w:t>
      </w:r>
      <w:r w:rsidRPr="00A97D63">
        <w:rPr>
          <w:i/>
          <w:szCs w:val="28"/>
          <w:vertAlign w:val="subscript"/>
        </w:rPr>
        <w:t>1-2</w:t>
      </w:r>
      <w:proofErr w:type="spellStart"/>
      <w:r w:rsidRPr="00A97D63">
        <w:rPr>
          <w:i/>
          <w:szCs w:val="28"/>
          <w:lang w:val="en-US"/>
        </w:rPr>
        <w:t>rd</w:t>
      </w:r>
      <w:proofErr w:type="spellEnd"/>
      <w:r w:rsidRPr="00A97D63">
        <w:rPr>
          <w:szCs w:val="28"/>
        </w:rPr>
        <w:t xml:space="preserve">) развита между ними. Породы </w:t>
      </w:r>
      <w:proofErr w:type="spellStart"/>
      <w:r w:rsidRPr="00A97D63">
        <w:rPr>
          <w:szCs w:val="28"/>
        </w:rPr>
        <w:t>гранулит</w:t>
      </w:r>
      <w:r w:rsidRPr="00A97D63">
        <w:rPr>
          <w:szCs w:val="28"/>
        </w:rPr>
        <w:t>о</w:t>
      </w:r>
      <w:r w:rsidRPr="00A97D63">
        <w:rPr>
          <w:szCs w:val="28"/>
        </w:rPr>
        <w:t>вого</w:t>
      </w:r>
      <w:proofErr w:type="spellEnd"/>
      <w:r w:rsidRPr="00A97D63">
        <w:rPr>
          <w:szCs w:val="28"/>
        </w:rPr>
        <w:t xml:space="preserve"> комплекса лучше всего изучены в пределах Белорусско-Прибалтийского пояса и в Брагинском </w:t>
      </w:r>
      <w:proofErr w:type="spellStart"/>
      <w:r w:rsidRPr="00A97D63">
        <w:rPr>
          <w:szCs w:val="28"/>
        </w:rPr>
        <w:t>гранулитовом</w:t>
      </w:r>
      <w:proofErr w:type="spellEnd"/>
      <w:r w:rsidRPr="00A97D63">
        <w:rPr>
          <w:szCs w:val="28"/>
        </w:rPr>
        <w:t xml:space="preserve"> массиве. Существенные различия в с</w:t>
      </w:r>
      <w:r w:rsidRPr="00A97D63">
        <w:rPr>
          <w:szCs w:val="28"/>
        </w:rPr>
        <w:t>о</w:t>
      </w:r>
      <w:r w:rsidRPr="00A97D63">
        <w:rPr>
          <w:szCs w:val="28"/>
        </w:rPr>
        <w:t xml:space="preserve">ставе </w:t>
      </w:r>
      <w:proofErr w:type="spellStart"/>
      <w:r w:rsidRPr="00A97D63">
        <w:rPr>
          <w:szCs w:val="28"/>
        </w:rPr>
        <w:t>гранулитов</w:t>
      </w:r>
      <w:proofErr w:type="spellEnd"/>
      <w:r w:rsidRPr="00A97D63">
        <w:rPr>
          <w:szCs w:val="28"/>
        </w:rPr>
        <w:t xml:space="preserve"> этих районов и привели к выделению двух различных с</w:t>
      </w:r>
      <w:r w:rsidRPr="00A97D63">
        <w:rPr>
          <w:szCs w:val="28"/>
        </w:rPr>
        <w:t>е</w:t>
      </w:r>
      <w:r w:rsidRPr="00A97D63">
        <w:rPr>
          <w:szCs w:val="28"/>
        </w:rPr>
        <w:t xml:space="preserve">рий: </w:t>
      </w:r>
      <w:proofErr w:type="spellStart"/>
      <w:r w:rsidRPr="00A97D63">
        <w:rPr>
          <w:szCs w:val="28"/>
        </w:rPr>
        <w:t>щучинской</w:t>
      </w:r>
      <w:proofErr w:type="spellEnd"/>
      <w:r w:rsidRPr="00A97D63">
        <w:rPr>
          <w:szCs w:val="28"/>
        </w:rPr>
        <w:t xml:space="preserve"> в </w:t>
      </w:r>
      <w:proofErr w:type="spellStart"/>
      <w:r w:rsidRPr="00A97D63">
        <w:rPr>
          <w:szCs w:val="28"/>
        </w:rPr>
        <w:t>Белоруско</w:t>
      </w:r>
      <w:proofErr w:type="spellEnd"/>
      <w:r w:rsidRPr="00A97D63">
        <w:rPr>
          <w:szCs w:val="28"/>
        </w:rPr>
        <w:t xml:space="preserve">-Прибалтийском </w:t>
      </w:r>
      <w:proofErr w:type="spellStart"/>
      <w:r w:rsidRPr="00A97D63">
        <w:rPr>
          <w:szCs w:val="28"/>
        </w:rPr>
        <w:t>гранулитовом</w:t>
      </w:r>
      <w:proofErr w:type="spellEnd"/>
      <w:r w:rsidRPr="00A97D63">
        <w:rPr>
          <w:szCs w:val="28"/>
        </w:rPr>
        <w:t xml:space="preserve"> поясе и </w:t>
      </w:r>
      <w:proofErr w:type="spellStart"/>
      <w:r w:rsidRPr="00A97D63">
        <w:rPr>
          <w:szCs w:val="28"/>
        </w:rPr>
        <w:t>кул</w:t>
      </w:r>
      <w:r w:rsidRPr="00A97D63">
        <w:rPr>
          <w:szCs w:val="28"/>
        </w:rPr>
        <w:t>а</w:t>
      </w:r>
      <w:r w:rsidRPr="00A97D63">
        <w:rPr>
          <w:szCs w:val="28"/>
        </w:rPr>
        <w:t>жинской</w:t>
      </w:r>
      <w:proofErr w:type="spellEnd"/>
      <w:r w:rsidRPr="00A97D63">
        <w:rPr>
          <w:szCs w:val="28"/>
        </w:rPr>
        <w:t xml:space="preserve"> в Брагинском массиве (рис. </w:t>
      </w:r>
      <w:r>
        <w:rPr>
          <w:szCs w:val="28"/>
        </w:rPr>
        <w:t>8.</w:t>
      </w:r>
      <w:r w:rsidR="002C4FD3">
        <w:rPr>
          <w:szCs w:val="28"/>
        </w:rPr>
        <w:t>2</w:t>
      </w:r>
      <w:r w:rsidRPr="00A97D63">
        <w:rPr>
          <w:szCs w:val="28"/>
        </w:rPr>
        <w:t xml:space="preserve">, табл. </w:t>
      </w:r>
      <w:r>
        <w:rPr>
          <w:szCs w:val="28"/>
        </w:rPr>
        <w:t>8</w:t>
      </w:r>
      <w:r w:rsidRPr="00A97D63">
        <w:rPr>
          <w:szCs w:val="28"/>
        </w:rPr>
        <w:t>.1).</w:t>
      </w:r>
    </w:p>
    <w:p w:rsidR="00A97D63" w:rsidRPr="00A97D63" w:rsidRDefault="00A97D63" w:rsidP="00A97D63">
      <w:pPr>
        <w:pStyle w:val="a3"/>
        <w:ind w:firstLine="709"/>
        <w:rPr>
          <w:szCs w:val="28"/>
        </w:rPr>
      </w:pPr>
      <w:proofErr w:type="spellStart"/>
      <w:r w:rsidRPr="00A97D63">
        <w:rPr>
          <w:i/>
          <w:szCs w:val="28"/>
        </w:rPr>
        <w:t>Щучинская</w:t>
      </w:r>
      <w:proofErr w:type="spellEnd"/>
      <w:r w:rsidRPr="00A97D63">
        <w:rPr>
          <w:i/>
          <w:szCs w:val="28"/>
        </w:rPr>
        <w:t xml:space="preserve"> серия (</w:t>
      </w:r>
      <w:r w:rsidRPr="00A97D63">
        <w:rPr>
          <w:i/>
          <w:szCs w:val="28"/>
          <w:lang w:val="en-US"/>
        </w:rPr>
        <w:t>AR</w:t>
      </w:r>
      <w:r w:rsidRPr="00A97D63">
        <w:rPr>
          <w:i/>
          <w:szCs w:val="28"/>
          <w:vertAlign w:val="subscript"/>
        </w:rPr>
        <w:t>1</w:t>
      </w:r>
      <w:r w:rsidRPr="00A97D63">
        <w:rPr>
          <w:i/>
          <w:szCs w:val="28"/>
          <w:lang w:val="en-US"/>
        </w:rPr>
        <w:t>gr</w:t>
      </w:r>
      <w:r w:rsidRPr="00A97D63">
        <w:rPr>
          <w:i/>
          <w:szCs w:val="28"/>
        </w:rPr>
        <w:t>).</w:t>
      </w:r>
      <w:r w:rsidRPr="00A97D63">
        <w:rPr>
          <w:szCs w:val="28"/>
        </w:rPr>
        <w:t xml:space="preserve"> По петрографическому составу она расчл</w:t>
      </w:r>
      <w:r w:rsidRPr="00A97D63">
        <w:rPr>
          <w:szCs w:val="28"/>
        </w:rPr>
        <w:t>е</w:t>
      </w:r>
      <w:r w:rsidRPr="00A97D63">
        <w:rPr>
          <w:szCs w:val="28"/>
        </w:rPr>
        <w:t xml:space="preserve">няется на две толщи: нижнюю – </w:t>
      </w:r>
      <w:proofErr w:type="spellStart"/>
      <w:r w:rsidRPr="00A97D63">
        <w:rPr>
          <w:i/>
          <w:szCs w:val="28"/>
        </w:rPr>
        <w:t>заборскую</w:t>
      </w:r>
      <w:proofErr w:type="spellEnd"/>
      <w:r w:rsidRPr="00A97D63">
        <w:rPr>
          <w:i/>
          <w:szCs w:val="28"/>
        </w:rPr>
        <w:t xml:space="preserve"> (</w:t>
      </w:r>
      <w:r w:rsidRPr="00A97D63">
        <w:rPr>
          <w:i/>
          <w:szCs w:val="28"/>
          <w:lang w:val="en-US"/>
        </w:rPr>
        <w:t>AR</w:t>
      </w:r>
      <w:r w:rsidRPr="00A97D63">
        <w:rPr>
          <w:i/>
          <w:szCs w:val="28"/>
          <w:vertAlign w:val="subscript"/>
        </w:rPr>
        <w:t>1</w:t>
      </w:r>
      <w:proofErr w:type="spellStart"/>
      <w:r w:rsidRPr="00A97D63">
        <w:rPr>
          <w:i/>
          <w:szCs w:val="28"/>
          <w:lang w:val="en-US"/>
        </w:rPr>
        <w:t>zb</w:t>
      </w:r>
      <w:proofErr w:type="spellEnd"/>
      <w:r w:rsidRPr="00A97D63">
        <w:rPr>
          <w:i/>
          <w:szCs w:val="28"/>
        </w:rPr>
        <w:t xml:space="preserve">) и верхнюю </w:t>
      </w:r>
      <w:r w:rsidRPr="00A97D63">
        <w:rPr>
          <w:i/>
          <w:szCs w:val="28"/>
        </w:rPr>
        <w:softHyphen/>
      </w:r>
      <w:proofErr w:type="spellStart"/>
      <w:r w:rsidRPr="00A97D63">
        <w:rPr>
          <w:i/>
          <w:szCs w:val="28"/>
        </w:rPr>
        <w:t>дитвинскую</w:t>
      </w:r>
      <w:proofErr w:type="spellEnd"/>
      <w:r w:rsidRPr="00A97D63">
        <w:rPr>
          <w:i/>
          <w:szCs w:val="28"/>
        </w:rPr>
        <w:t xml:space="preserve"> (</w:t>
      </w:r>
      <w:r w:rsidRPr="00A97D63">
        <w:rPr>
          <w:i/>
          <w:szCs w:val="28"/>
          <w:lang w:val="en-US"/>
        </w:rPr>
        <w:t>AR</w:t>
      </w:r>
      <w:r w:rsidRPr="00A97D63">
        <w:rPr>
          <w:i/>
          <w:szCs w:val="28"/>
          <w:vertAlign w:val="subscript"/>
        </w:rPr>
        <w:t>1</w:t>
      </w:r>
      <w:proofErr w:type="spellStart"/>
      <w:r w:rsidRPr="00A97D63">
        <w:rPr>
          <w:i/>
          <w:szCs w:val="28"/>
          <w:lang w:val="en-US"/>
        </w:rPr>
        <w:t>dt</w:t>
      </w:r>
      <w:proofErr w:type="spellEnd"/>
      <w:r w:rsidRPr="00A97D63">
        <w:rPr>
          <w:i/>
          <w:szCs w:val="28"/>
        </w:rPr>
        <w:t>)</w:t>
      </w:r>
      <w:r w:rsidRPr="00A97D63">
        <w:rPr>
          <w:szCs w:val="28"/>
        </w:rPr>
        <w:t xml:space="preserve">. Обе они распространены в пределах Белорусско-Прибалтийского </w:t>
      </w:r>
      <w:proofErr w:type="spellStart"/>
      <w:r w:rsidRPr="00A97D63">
        <w:rPr>
          <w:szCs w:val="28"/>
        </w:rPr>
        <w:t>гранулитового</w:t>
      </w:r>
      <w:proofErr w:type="spellEnd"/>
      <w:r w:rsidRPr="00A97D63">
        <w:rPr>
          <w:szCs w:val="28"/>
        </w:rPr>
        <w:t xml:space="preserve"> пояса, вытянутого в северо-восточном направлении в виде п</w:t>
      </w:r>
      <w:r w:rsidRPr="00A97D63">
        <w:rPr>
          <w:szCs w:val="28"/>
        </w:rPr>
        <w:t>о</w:t>
      </w:r>
      <w:r w:rsidRPr="00A97D63">
        <w:rPr>
          <w:szCs w:val="28"/>
        </w:rPr>
        <w:t>лосы, шириной 200-</w:t>
      </w:r>
      <w:smartTag w:uri="urn:schemas-microsoft-com:office:smarttags" w:element="metricconverter">
        <w:smartTagPr>
          <w:attr w:name="ProductID" w:val="300 км"/>
        </w:smartTagPr>
        <w:r w:rsidRPr="00A97D63">
          <w:rPr>
            <w:szCs w:val="28"/>
          </w:rPr>
          <w:t>300 км</w:t>
        </w:r>
      </w:smartTag>
      <w:r w:rsidRPr="00A97D63">
        <w:rPr>
          <w:szCs w:val="28"/>
        </w:rPr>
        <w:t xml:space="preserve"> и занимающего почти всю северо-западную часть </w:t>
      </w:r>
      <w:r w:rsidRPr="00A97D63">
        <w:rPr>
          <w:szCs w:val="28"/>
        </w:rPr>
        <w:lastRenderedPageBreak/>
        <w:t xml:space="preserve">Беларуси от восточной половины </w:t>
      </w:r>
      <w:proofErr w:type="spellStart"/>
      <w:r w:rsidRPr="00A97D63">
        <w:rPr>
          <w:szCs w:val="28"/>
        </w:rPr>
        <w:t>Полесской</w:t>
      </w:r>
      <w:proofErr w:type="spellEnd"/>
      <w:r w:rsidRPr="00A97D63">
        <w:rPr>
          <w:szCs w:val="28"/>
        </w:rPr>
        <w:t xml:space="preserve"> седловины до северной части Оршанской впадины включительно.</w:t>
      </w:r>
    </w:p>
    <w:p w:rsidR="00A97D63" w:rsidRPr="00A97D63" w:rsidRDefault="00A97D63" w:rsidP="00A97D63">
      <w:pPr>
        <w:pStyle w:val="a3"/>
        <w:ind w:firstLine="709"/>
        <w:rPr>
          <w:szCs w:val="28"/>
        </w:rPr>
      </w:pPr>
      <w:r w:rsidRPr="00A97D63">
        <w:rPr>
          <w:szCs w:val="28"/>
        </w:rPr>
        <w:t xml:space="preserve">Главная особенность строения </w:t>
      </w:r>
      <w:proofErr w:type="spellStart"/>
      <w:r w:rsidRPr="00A97D63">
        <w:rPr>
          <w:szCs w:val="28"/>
        </w:rPr>
        <w:t>щучинской</w:t>
      </w:r>
      <w:proofErr w:type="spellEnd"/>
      <w:r w:rsidRPr="00A97D63">
        <w:rPr>
          <w:szCs w:val="28"/>
        </w:rPr>
        <w:t xml:space="preserve"> серии – преобладание в её составе основных пород, на долю которых приходится 70-80 % общей мо</w:t>
      </w:r>
      <w:r w:rsidRPr="00A97D63">
        <w:rPr>
          <w:szCs w:val="28"/>
        </w:rPr>
        <w:t>щ</w:t>
      </w:r>
      <w:r w:rsidRPr="00A97D63">
        <w:rPr>
          <w:szCs w:val="28"/>
        </w:rPr>
        <w:t>ности. Это породы темного цвета или черного с зеленоватым оттенком с ма</w:t>
      </w:r>
      <w:r w:rsidRPr="00A97D63">
        <w:rPr>
          <w:szCs w:val="28"/>
        </w:rPr>
        <w:t>с</w:t>
      </w:r>
      <w:r w:rsidRPr="00A97D63">
        <w:rPr>
          <w:szCs w:val="28"/>
        </w:rPr>
        <w:t xml:space="preserve">сивными иногда нечеткими полосчатыми или пятнистыми текстурами и </w:t>
      </w:r>
      <w:proofErr w:type="spellStart"/>
      <w:r w:rsidRPr="00A97D63">
        <w:rPr>
          <w:szCs w:val="28"/>
        </w:rPr>
        <w:t>гр</w:t>
      </w:r>
      <w:r w:rsidRPr="00A97D63">
        <w:rPr>
          <w:szCs w:val="28"/>
        </w:rPr>
        <w:t>а</w:t>
      </w:r>
      <w:r w:rsidRPr="00A97D63">
        <w:rPr>
          <w:szCs w:val="28"/>
        </w:rPr>
        <w:t>нобластовыми</w:t>
      </w:r>
      <w:proofErr w:type="spellEnd"/>
      <w:r w:rsidRPr="00A97D63">
        <w:rPr>
          <w:szCs w:val="28"/>
        </w:rPr>
        <w:t xml:space="preserve"> структурами. Петрографический состав пород довольно одн</w:t>
      </w:r>
      <w:r w:rsidRPr="00A97D63">
        <w:rPr>
          <w:szCs w:val="28"/>
        </w:rPr>
        <w:t>о</w:t>
      </w:r>
      <w:r w:rsidRPr="00A97D63">
        <w:rPr>
          <w:szCs w:val="28"/>
        </w:rPr>
        <w:t>образен.</w:t>
      </w:r>
    </w:p>
    <w:p w:rsidR="00A97D63" w:rsidRPr="00A97D63" w:rsidRDefault="00A97D63" w:rsidP="00A97D63">
      <w:pPr>
        <w:pStyle w:val="a3"/>
        <w:ind w:firstLine="709"/>
        <w:rPr>
          <w:szCs w:val="28"/>
        </w:rPr>
      </w:pPr>
      <w:r w:rsidRPr="00A97D63">
        <w:rPr>
          <w:szCs w:val="28"/>
        </w:rPr>
        <w:t xml:space="preserve">Строение разрезов </w:t>
      </w:r>
      <w:proofErr w:type="spellStart"/>
      <w:r w:rsidRPr="00A97D63">
        <w:rPr>
          <w:szCs w:val="28"/>
        </w:rPr>
        <w:t>щучинской</w:t>
      </w:r>
      <w:proofErr w:type="spellEnd"/>
      <w:r w:rsidRPr="00A97D63">
        <w:rPr>
          <w:szCs w:val="28"/>
        </w:rPr>
        <w:t xml:space="preserve"> серии изучено ещё слабо, в связи с ре</w:t>
      </w:r>
      <w:r w:rsidRPr="00A97D63">
        <w:rPr>
          <w:szCs w:val="28"/>
        </w:rPr>
        <w:t>д</w:t>
      </w:r>
      <w:r w:rsidRPr="00A97D63">
        <w:rPr>
          <w:szCs w:val="28"/>
        </w:rPr>
        <w:t xml:space="preserve">кой сетью скважин. Общая видимая мощность пород </w:t>
      </w:r>
      <w:proofErr w:type="spellStart"/>
      <w:r w:rsidRPr="00A97D63">
        <w:rPr>
          <w:szCs w:val="28"/>
        </w:rPr>
        <w:t>щучинской</w:t>
      </w:r>
      <w:proofErr w:type="spellEnd"/>
      <w:r w:rsidRPr="00A97D63">
        <w:rPr>
          <w:szCs w:val="28"/>
        </w:rPr>
        <w:t xml:space="preserve"> серии до </w:t>
      </w:r>
      <w:smartTag w:uri="urn:schemas-microsoft-com:office:smarttags" w:element="metricconverter">
        <w:smartTagPr>
          <w:attr w:name="ProductID" w:val="1038 м"/>
        </w:smartTagPr>
        <w:r w:rsidRPr="00A97D63">
          <w:rPr>
            <w:szCs w:val="28"/>
          </w:rPr>
          <w:t>1038 м</w:t>
        </w:r>
      </w:smartTag>
      <w:r w:rsidRPr="00A97D63">
        <w:rPr>
          <w:szCs w:val="28"/>
        </w:rPr>
        <w:t xml:space="preserve">., но если учесть крутые углы падения пластов (60-80°), то истинная мощность изученных разрезов примерно </w:t>
      </w:r>
      <w:smartTag w:uri="urn:schemas-microsoft-com:office:smarttags" w:element="metricconverter">
        <w:smartTagPr>
          <w:attr w:name="ProductID" w:val="400 м"/>
        </w:smartTagPr>
        <w:r w:rsidRPr="00A97D63">
          <w:rPr>
            <w:szCs w:val="28"/>
          </w:rPr>
          <w:t>400 м</w:t>
        </w:r>
      </w:smartTag>
      <w:r w:rsidRPr="00A97D63">
        <w:rPr>
          <w:szCs w:val="28"/>
        </w:rPr>
        <w:t>.</w:t>
      </w:r>
    </w:p>
    <w:p w:rsidR="00A97D63" w:rsidRPr="00A97D63" w:rsidRDefault="00A97D63" w:rsidP="00A97D63">
      <w:pPr>
        <w:pStyle w:val="a3"/>
        <w:ind w:firstLine="709"/>
        <w:rPr>
          <w:szCs w:val="28"/>
        </w:rPr>
      </w:pPr>
      <w:proofErr w:type="gramStart"/>
      <w:r w:rsidRPr="00A97D63">
        <w:rPr>
          <w:szCs w:val="28"/>
        </w:rPr>
        <w:t xml:space="preserve">Площади распространения основных </w:t>
      </w:r>
      <w:proofErr w:type="spellStart"/>
      <w:r w:rsidRPr="00A97D63">
        <w:rPr>
          <w:szCs w:val="28"/>
        </w:rPr>
        <w:t>гранулитов</w:t>
      </w:r>
      <w:proofErr w:type="spellEnd"/>
      <w:r w:rsidRPr="00A97D63">
        <w:rPr>
          <w:szCs w:val="28"/>
        </w:rPr>
        <w:t xml:space="preserve"> обычно отражаются в геофизических полях магнитными аномалиями повышенной и высокой и</w:t>
      </w:r>
      <w:r w:rsidRPr="00A97D63">
        <w:rPr>
          <w:szCs w:val="28"/>
        </w:rPr>
        <w:t>н</w:t>
      </w:r>
      <w:r w:rsidRPr="00A97D63">
        <w:rPr>
          <w:szCs w:val="28"/>
        </w:rPr>
        <w:t>тенсивности.</w:t>
      </w:r>
      <w:proofErr w:type="gramEnd"/>
    </w:p>
    <w:p w:rsidR="00A97D63" w:rsidRPr="00A97D63" w:rsidRDefault="00A97D63" w:rsidP="00A97D63">
      <w:pPr>
        <w:pStyle w:val="a3"/>
        <w:ind w:firstLine="709"/>
        <w:rPr>
          <w:szCs w:val="28"/>
        </w:rPr>
      </w:pPr>
      <w:proofErr w:type="spellStart"/>
      <w:r w:rsidRPr="005D6AA4">
        <w:rPr>
          <w:i/>
          <w:szCs w:val="28"/>
        </w:rPr>
        <w:t>Кулажинская</w:t>
      </w:r>
      <w:proofErr w:type="spellEnd"/>
      <w:r w:rsidRPr="005D6AA4">
        <w:rPr>
          <w:i/>
          <w:szCs w:val="28"/>
        </w:rPr>
        <w:t xml:space="preserve"> серия</w:t>
      </w:r>
      <w:r w:rsidRPr="005D6AA4">
        <w:rPr>
          <w:szCs w:val="28"/>
        </w:rPr>
        <w:t xml:space="preserve"> </w:t>
      </w:r>
      <w:r w:rsidRPr="005D6AA4">
        <w:rPr>
          <w:i/>
          <w:szCs w:val="28"/>
        </w:rPr>
        <w:t>(</w:t>
      </w:r>
      <w:r w:rsidRPr="005D6AA4">
        <w:rPr>
          <w:i/>
          <w:szCs w:val="28"/>
          <w:lang w:val="en-US"/>
        </w:rPr>
        <w:t>AR</w:t>
      </w:r>
      <w:r w:rsidRPr="005D6AA4">
        <w:rPr>
          <w:i/>
          <w:szCs w:val="28"/>
          <w:vertAlign w:val="subscript"/>
        </w:rPr>
        <w:t>1</w:t>
      </w:r>
      <w:r w:rsidRPr="005D6AA4">
        <w:rPr>
          <w:i/>
          <w:szCs w:val="28"/>
          <w:lang w:val="en-US"/>
        </w:rPr>
        <w:t>kl</w:t>
      </w:r>
      <w:r w:rsidRPr="005D6AA4">
        <w:rPr>
          <w:i/>
          <w:szCs w:val="28"/>
        </w:rPr>
        <w:t>)</w:t>
      </w:r>
      <w:r w:rsidRPr="00A97D63">
        <w:rPr>
          <w:szCs w:val="28"/>
        </w:rPr>
        <w:t xml:space="preserve"> развита на юго-востоке Беларуси в пред</w:t>
      </w:r>
      <w:r w:rsidRPr="00A97D63">
        <w:rPr>
          <w:szCs w:val="28"/>
        </w:rPr>
        <w:t>е</w:t>
      </w:r>
      <w:r w:rsidRPr="00A97D63">
        <w:rPr>
          <w:szCs w:val="28"/>
        </w:rPr>
        <w:t xml:space="preserve">лах Брагинского </w:t>
      </w:r>
      <w:proofErr w:type="spellStart"/>
      <w:r w:rsidRPr="00A97D63">
        <w:rPr>
          <w:szCs w:val="28"/>
        </w:rPr>
        <w:t>гранулитового</w:t>
      </w:r>
      <w:proofErr w:type="spellEnd"/>
      <w:r w:rsidRPr="00A97D63">
        <w:rPr>
          <w:szCs w:val="28"/>
        </w:rPr>
        <w:t xml:space="preserve"> массива. Здесь она вскрыта 60 скважинами. Для этой серии характерно большое однообразие слагающих её пород. Они представлены глиноземистыми и биотитовыми гнейсами. В разрезах </w:t>
      </w:r>
      <w:proofErr w:type="spellStart"/>
      <w:r w:rsidRPr="00A97D63">
        <w:rPr>
          <w:szCs w:val="28"/>
        </w:rPr>
        <w:t>кул</w:t>
      </w:r>
      <w:r w:rsidRPr="00A97D63">
        <w:rPr>
          <w:szCs w:val="28"/>
        </w:rPr>
        <w:t>а</w:t>
      </w:r>
      <w:r w:rsidRPr="00A97D63">
        <w:rPr>
          <w:szCs w:val="28"/>
        </w:rPr>
        <w:t>жинской</w:t>
      </w:r>
      <w:proofErr w:type="spellEnd"/>
      <w:r w:rsidRPr="00A97D63">
        <w:rPr>
          <w:szCs w:val="28"/>
        </w:rPr>
        <w:t xml:space="preserve"> серии преобладают </w:t>
      </w:r>
      <w:proofErr w:type="gramStart"/>
      <w:r w:rsidRPr="00A97D63">
        <w:rPr>
          <w:szCs w:val="28"/>
        </w:rPr>
        <w:t>гранат-биотитовые</w:t>
      </w:r>
      <w:proofErr w:type="gramEnd"/>
      <w:r w:rsidRPr="00A97D63">
        <w:rPr>
          <w:szCs w:val="28"/>
        </w:rPr>
        <w:t xml:space="preserve"> гнейсы и реже </w:t>
      </w:r>
      <w:proofErr w:type="spellStart"/>
      <w:r w:rsidRPr="00A97D63">
        <w:rPr>
          <w:szCs w:val="28"/>
        </w:rPr>
        <w:t>плагиогне</w:t>
      </w:r>
      <w:r w:rsidRPr="00A97D63">
        <w:rPr>
          <w:szCs w:val="28"/>
        </w:rPr>
        <w:t>й</w:t>
      </w:r>
      <w:r w:rsidRPr="00A97D63">
        <w:rPr>
          <w:szCs w:val="28"/>
        </w:rPr>
        <w:t>сы</w:t>
      </w:r>
      <w:proofErr w:type="spellEnd"/>
      <w:r w:rsidRPr="00A97D63">
        <w:rPr>
          <w:szCs w:val="28"/>
        </w:rPr>
        <w:t>. Общая мощность толщи таких гнейсов вероятно значительна. Об этом можно судить по большой площади их развития.</w:t>
      </w:r>
    </w:p>
    <w:p w:rsidR="00A97D63" w:rsidRPr="00A97D63" w:rsidRDefault="00A97D63" w:rsidP="00A97D63">
      <w:pPr>
        <w:pStyle w:val="a3"/>
        <w:ind w:firstLine="709"/>
        <w:rPr>
          <w:i/>
          <w:szCs w:val="28"/>
        </w:rPr>
      </w:pPr>
      <w:r w:rsidRPr="005D6AA4">
        <w:rPr>
          <w:i/>
          <w:szCs w:val="28"/>
        </w:rPr>
        <w:t xml:space="preserve">Нижний </w:t>
      </w:r>
      <w:r w:rsidRPr="005D6AA4">
        <w:rPr>
          <w:i/>
          <w:szCs w:val="28"/>
        </w:rPr>
        <w:softHyphen/>
        <w:t xml:space="preserve"> верхний архей (</w:t>
      </w:r>
      <w:r w:rsidRPr="005D6AA4">
        <w:rPr>
          <w:i/>
          <w:szCs w:val="28"/>
          <w:lang w:val="en-US"/>
        </w:rPr>
        <w:t>AR</w:t>
      </w:r>
      <w:r w:rsidRPr="005D6AA4">
        <w:rPr>
          <w:i/>
          <w:szCs w:val="28"/>
        </w:rPr>
        <w:t>1-2).</w:t>
      </w:r>
      <w:r w:rsidR="005D6AA4">
        <w:rPr>
          <w:i/>
          <w:szCs w:val="28"/>
        </w:rPr>
        <w:t xml:space="preserve"> </w:t>
      </w:r>
      <w:proofErr w:type="gramStart"/>
      <w:r w:rsidRPr="005D6AA4">
        <w:rPr>
          <w:i/>
          <w:szCs w:val="28"/>
        </w:rPr>
        <w:t>(</w:t>
      </w:r>
      <w:proofErr w:type="spellStart"/>
      <w:r w:rsidRPr="005D6AA4">
        <w:rPr>
          <w:i/>
          <w:szCs w:val="28"/>
        </w:rPr>
        <w:t>Рудьмянская</w:t>
      </w:r>
      <w:proofErr w:type="spellEnd"/>
      <w:r w:rsidRPr="005D6AA4">
        <w:rPr>
          <w:i/>
          <w:szCs w:val="28"/>
        </w:rPr>
        <w:t xml:space="preserve"> серия (</w:t>
      </w:r>
      <w:r w:rsidRPr="005D6AA4">
        <w:rPr>
          <w:i/>
          <w:szCs w:val="28"/>
          <w:lang w:val="en-US"/>
        </w:rPr>
        <w:t>AR</w:t>
      </w:r>
      <w:r w:rsidR="005D6AA4">
        <w:rPr>
          <w:i/>
          <w:szCs w:val="28"/>
        </w:rPr>
        <w:t xml:space="preserve"> </w:t>
      </w:r>
      <w:r w:rsidRPr="005D6AA4">
        <w:rPr>
          <w:i/>
          <w:szCs w:val="28"/>
          <w:vertAlign w:val="subscript"/>
        </w:rPr>
        <w:t>1-2</w:t>
      </w:r>
      <w:proofErr w:type="spellStart"/>
      <w:r w:rsidRPr="005D6AA4">
        <w:rPr>
          <w:i/>
          <w:szCs w:val="28"/>
          <w:lang w:val="en-US"/>
        </w:rPr>
        <w:t>rd</w:t>
      </w:r>
      <w:proofErr w:type="spellEnd"/>
      <w:r w:rsidRPr="005D6AA4">
        <w:rPr>
          <w:i/>
          <w:szCs w:val="28"/>
        </w:rPr>
        <w:t xml:space="preserve">) </w:t>
      </w:r>
      <w:r w:rsidRPr="00A97D63">
        <w:rPr>
          <w:szCs w:val="28"/>
        </w:rPr>
        <w:t>слагает узкую полосу шириной 30-</w:t>
      </w:r>
      <w:smartTag w:uri="urn:schemas-microsoft-com:office:smarttags" w:element="metricconverter">
        <w:smartTagPr>
          <w:attr w:name="ProductID" w:val="50 км"/>
        </w:smartTagPr>
        <w:r w:rsidRPr="00A97D63">
          <w:rPr>
            <w:szCs w:val="28"/>
          </w:rPr>
          <w:t>50 км</w:t>
        </w:r>
      </w:smartTag>
      <w:r w:rsidRPr="00A97D63">
        <w:rPr>
          <w:szCs w:val="28"/>
        </w:rPr>
        <w:t xml:space="preserve">, вытянутую на </w:t>
      </w:r>
      <w:smartTag w:uri="urn:schemas-microsoft-com:office:smarttags" w:element="metricconverter">
        <w:smartTagPr>
          <w:attr w:name="ProductID" w:val="250 км"/>
        </w:smartTagPr>
        <w:r w:rsidRPr="00A97D63">
          <w:rPr>
            <w:szCs w:val="28"/>
          </w:rPr>
          <w:t>250 км</w:t>
        </w:r>
      </w:smartTag>
      <w:r w:rsidRPr="00A97D63">
        <w:rPr>
          <w:szCs w:val="28"/>
        </w:rPr>
        <w:t xml:space="preserve"> в северо-восточном направлении вдоль восточной окраины Белорусско-Прибалтийского </w:t>
      </w:r>
      <w:proofErr w:type="spellStart"/>
      <w:r w:rsidRPr="00A97D63">
        <w:rPr>
          <w:szCs w:val="28"/>
        </w:rPr>
        <w:t>гранул</w:t>
      </w:r>
      <w:r w:rsidRPr="00A97D63">
        <w:rPr>
          <w:szCs w:val="28"/>
        </w:rPr>
        <w:t>и</w:t>
      </w:r>
      <w:r w:rsidRPr="00A97D63">
        <w:rPr>
          <w:szCs w:val="28"/>
        </w:rPr>
        <w:t>тового</w:t>
      </w:r>
      <w:proofErr w:type="spellEnd"/>
      <w:r w:rsidRPr="00A97D63">
        <w:rPr>
          <w:szCs w:val="28"/>
        </w:rPr>
        <w:t xml:space="preserve"> пояса.</w:t>
      </w:r>
      <w:proofErr w:type="gramEnd"/>
    </w:p>
    <w:p w:rsidR="00A97D63" w:rsidRPr="00A97D63" w:rsidRDefault="00A97D63" w:rsidP="00A97D63">
      <w:pPr>
        <w:pStyle w:val="a3"/>
        <w:ind w:firstLine="709"/>
        <w:rPr>
          <w:szCs w:val="28"/>
        </w:rPr>
      </w:pPr>
      <w:r w:rsidRPr="00A97D63">
        <w:rPr>
          <w:szCs w:val="28"/>
        </w:rPr>
        <w:t>Для серии характерны три главные ассоциации пород: базитовая (</w:t>
      </w:r>
      <w:proofErr w:type="spellStart"/>
      <w:r w:rsidRPr="00A97D63">
        <w:rPr>
          <w:szCs w:val="28"/>
        </w:rPr>
        <w:t>кр</w:t>
      </w:r>
      <w:r w:rsidRPr="00A97D63">
        <w:rPr>
          <w:szCs w:val="28"/>
        </w:rPr>
        <w:t>и</w:t>
      </w:r>
      <w:r w:rsidRPr="00A97D63">
        <w:rPr>
          <w:szCs w:val="28"/>
        </w:rPr>
        <w:t>сталлосланцевая</w:t>
      </w:r>
      <w:proofErr w:type="spellEnd"/>
      <w:r w:rsidRPr="00A97D63">
        <w:rPr>
          <w:szCs w:val="28"/>
        </w:rPr>
        <w:t xml:space="preserve">), </w:t>
      </w:r>
      <w:proofErr w:type="gramStart"/>
      <w:r w:rsidRPr="00A97D63">
        <w:rPr>
          <w:szCs w:val="28"/>
        </w:rPr>
        <w:t>карбонатная</w:t>
      </w:r>
      <w:proofErr w:type="gramEnd"/>
      <w:r w:rsidRPr="00A97D63">
        <w:rPr>
          <w:szCs w:val="28"/>
        </w:rPr>
        <w:t xml:space="preserve"> и </w:t>
      </w:r>
      <w:proofErr w:type="spellStart"/>
      <w:r w:rsidRPr="00A97D63">
        <w:rPr>
          <w:szCs w:val="28"/>
        </w:rPr>
        <w:t>плагиогнейсовая</w:t>
      </w:r>
      <w:proofErr w:type="spellEnd"/>
      <w:r w:rsidRPr="00A97D63">
        <w:rPr>
          <w:szCs w:val="28"/>
        </w:rPr>
        <w:t>.</w:t>
      </w:r>
    </w:p>
    <w:p w:rsidR="00A97D63" w:rsidRPr="00A97D63" w:rsidRDefault="00A97D63" w:rsidP="00A97D63">
      <w:pPr>
        <w:pStyle w:val="a3"/>
        <w:ind w:firstLine="709"/>
        <w:rPr>
          <w:szCs w:val="28"/>
        </w:rPr>
      </w:pPr>
      <w:r w:rsidRPr="00A97D63">
        <w:rPr>
          <w:szCs w:val="28"/>
        </w:rPr>
        <w:t xml:space="preserve">На участке </w:t>
      </w:r>
      <w:proofErr w:type="spellStart"/>
      <w:r w:rsidRPr="00A97D63">
        <w:rPr>
          <w:szCs w:val="28"/>
        </w:rPr>
        <w:t>Рудьма</w:t>
      </w:r>
      <w:proofErr w:type="spellEnd"/>
      <w:r w:rsidRPr="00A97D63">
        <w:rPr>
          <w:szCs w:val="28"/>
        </w:rPr>
        <w:t xml:space="preserve"> скважинами вскрыт почти непрерывный разрез </w:t>
      </w:r>
      <w:proofErr w:type="spellStart"/>
      <w:r w:rsidRPr="00A97D63">
        <w:rPr>
          <w:szCs w:val="28"/>
        </w:rPr>
        <w:t>рудьмянской</w:t>
      </w:r>
      <w:proofErr w:type="spellEnd"/>
      <w:r w:rsidRPr="00A97D63">
        <w:rPr>
          <w:szCs w:val="28"/>
        </w:rPr>
        <w:t xml:space="preserve"> серии истинной мощностью приблизительно </w:t>
      </w:r>
      <w:smartTag w:uri="urn:schemas-microsoft-com:office:smarttags" w:element="metricconverter">
        <w:smartTagPr>
          <w:attr w:name="ProductID" w:val="3000 м"/>
        </w:smartTagPr>
        <w:r w:rsidRPr="00A97D63">
          <w:rPr>
            <w:szCs w:val="28"/>
          </w:rPr>
          <w:t>3000 м</w:t>
        </w:r>
      </w:smartTag>
      <w:r w:rsidRPr="00A97D63">
        <w:rPr>
          <w:szCs w:val="28"/>
        </w:rPr>
        <w:t>.</w:t>
      </w:r>
    </w:p>
    <w:p w:rsidR="00A97D63" w:rsidRPr="00A97D63" w:rsidRDefault="00A97D63" w:rsidP="00A97D63">
      <w:pPr>
        <w:pStyle w:val="a3"/>
        <w:ind w:firstLine="709"/>
        <w:rPr>
          <w:szCs w:val="28"/>
        </w:rPr>
      </w:pPr>
      <w:proofErr w:type="spellStart"/>
      <w:r w:rsidRPr="00A97D63">
        <w:rPr>
          <w:szCs w:val="28"/>
        </w:rPr>
        <w:t>Раннеархейский</w:t>
      </w:r>
      <w:proofErr w:type="spellEnd"/>
      <w:r w:rsidRPr="00A97D63">
        <w:rPr>
          <w:szCs w:val="28"/>
        </w:rPr>
        <w:t xml:space="preserve"> возраст </w:t>
      </w:r>
      <w:proofErr w:type="spellStart"/>
      <w:r w:rsidRPr="00A97D63">
        <w:rPr>
          <w:szCs w:val="28"/>
        </w:rPr>
        <w:t>щучинской</w:t>
      </w:r>
      <w:proofErr w:type="spellEnd"/>
      <w:r w:rsidRPr="00A97D63">
        <w:rPr>
          <w:szCs w:val="28"/>
        </w:rPr>
        <w:t xml:space="preserve">, </w:t>
      </w:r>
      <w:proofErr w:type="spellStart"/>
      <w:r w:rsidRPr="00A97D63">
        <w:rPr>
          <w:szCs w:val="28"/>
        </w:rPr>
        <w:t>кулажинской</w:t>
      </w:r>
      <w:proofErr w:type="spellEnd"/>
      <w:r w:rsidRPr="00A97D63">
        <w:rPr>
          <w:szCs w:val="28"/>
        </w:rPr>
        <w:t xml:space="preserve"> серий и </w:t>
      </w:r>
      <w:proofErr w:type="spellStart"/>
      <w:r w:rsidRPr="00A97D63">
        <w:rPr>
          <w:szCs w:val="28"/>
        </w:rPr>
        <w:t>рудьмя</w:t>
      </w:r>
      <w:r w:rsidRPr="00A97D63">
        <w:rPr>
          <w:szCs w:val="28"/>
        </w:rPr>
        <w:t>н</w:t>
      </w:r>
      <w:r w:rsidRPr="00A97D63">
        <w:rPr>
          <w:szCs w:val="28"/>
        </w:rPr>
        <w:t>ской</w:t>
      </w:r>
      <w:proofErr w:type="spellEnd"/>
      <w:r w:rsidRPr="00A97D63">
        <w:rPr>
          <w:szCs w:val="28"/>
        </w:rPr>
        <w:t xml:space="preserve"> толщи принимается, главным образом, на основании сопоставления с </w:t>
      </w:r>
      <w:proofErr w:type="spellStart"/>
      <w:r w:rsidRPr="00A97D63">
        <w:rPr>
          <w:szCs w:val="28"/>
        </w:rPr>
        <w:t>гранулитовыми</w:t>
      </w:r>
      <w:proofErr w:type="spellEnd"/>
      <w:r w:rsidRPr="00A97D63">
        <w:rPr>
          <w:szCs w:val="28"/>
        </w:rPr>
        <w:t xml:space="preserve"> комплексами Украинского кристаллического щита. Наиболее древние датировки пород </w:t>
      </w:r>
      <w:proofErr w:type="spellStart"/>
      <w:r w:rsidRPr="00A97D63">
        <w:rPr>
          <w:szCs w:val="28"/>
        </w:rPr>
        <w:t>гранулитового</w:t>
      </w:r>
      <w:proofErr w:type="spellEnd"/>
      <w:r w:rsidRPr="00A97D63">
        <w:rPr>
          <w:szCs w:val="28"/>
        </w:rPr>
        <w:t xml:space="preserve"> комплекса не превышают 2,58-2,64 </w:t>
      </w:r>
      <w:proofErr w:type="spellStart"/>
      <w:r w:rsidRPr="00A97D63">
        <w:rPr>
          <w:szCs w:val="28"/>
        </w:rPr>
        <w:t>млрд.л</w:t>
      </w:r>
      <w:proofErr w:type="spellEnd"/>
      <w:r w:rsidRPr="00A97D63">
        <w:rPr>
          <w:szCs w:val="28"/>
        </w:rPr>
        <w:t>.</w:t>
      </w:r>
    </w:p>
    <w:p w:rsidR="00A97D63" w:rsidRPr="00A97D63" w:rsidRDefault="00A97D63" w:rsidP="00A97D63">
      <w:pPr>
        <w:pStyle w:val="a3"/>
        <w:ind w:firstLine="709"/>
        <w:rPr>
          <w:szCs w:val="28"/>
        </w:rPr>
      </w:pPr>
      <w:r w:rsidRPr="005D6AA4">
        <w:rPr>
          <w:i/>
          <w:szCs w:val="28"/>
        </w:rPr>
        <w:t xml:space="preserve">Верхний </w:t>
      </w:r>
      <w:proofErr w:type="gramStart"/>
      <w:r w:rsidRPr="005D6AA4">
        <w:rPr>
          <w:i/>
          <w:szCs w:val="28"/>
        </w:rPr>
        <w:t>архей-нижний</w:t>
      </w:r>
      <w:proofErr w:type="gramEnd"/>
      <w:r w:rsidRPr="005D6AA4">
        <w:rPr>
          <w:i/>
          <w:szCs w:val="28"/>
        </w:rPr>
        <w:t xml:space="preserve"> протерозой (</w:t>
      </w:r>
      <w:r w:rsidRPr="005D6AA4">
        <w:rPr>
          <w:i/>
          <w:szCs w:val="28"/>
          <w:lang w:val="en-US"/>
        </w:rPr>
        <w:t>AR</w:t>
      </w:r>
      <w:r w:rsidRPr="005D6AA4">
        <w:rPr>
          <w:i/>
          <w:szCs w:val="28"/>
          <w:vertAlign w:val="subscript"/>
        </w:rPr>
        <w:t>2</w:t>
      </w:r>
      <w:r w:rsidRPr="005D6AA4">
        <w:rPr>
          <w:i/>
          <w:szCs w:val="28"/>
        </w:rPr>
        <w:t>-</w:t>
      </w:r>
      <w:r w:rsidRPr="005D6AA4">
        <w:rPr>
          <w:i/>
          <w:szCs w:val="28"/>
          <w:lang w:val="en-US"/>
        </w:rPr>
        <w:t>PR</w:t>
      </w:r>
      <w:r w:rsidRPr="005D6AA4">
        <w:rPr>
          <w:i/>
          <w:szCs w:val="28"/>
          <w:vertAlign w:val="subscript"/>
        </w:rPr>
        <w:t>1</w:t>
      </w:r>
      <w:r w:rsidRPr="005D6AA4">
        <w:rPr>
          <w:i/>
          <w:szCs w:val="28"/>
        </w:rPr>
        <w:t>).</w:t>
      </w:r>
      <w:r w:rsidRPr="00A97D63">
        <w:rPr>
          <w:szCs w:val="28"/>
        </w:rPr>
        <w:t xml:space="preserve"> К стратифицированным образованиям верхнего архея и нижнего протерозоя отнесены широко ра</w:t>
      </w:r>
      <w:r w:rsidRPr="00A97D63">
        <w:rPr>
          <w:szCs w:val="28"/>
        </w:rPr>
        <w:t>с</w:t>
      </w:r>
      <w:r w:rsidRPr="00A97D63">
        <w:rPr>
          <w:szCs w:val="28"/>
        </w:rPr>
        <w:t xml:space="preserve">пространённые в фундаменте Беларуси толщи гнейсов умеренно кислого и среднего состава. Выделены три толщи: </w:t>
      </w:r>
      <w:proofErr w:type="spellStart"/>
      <w:r w:rsidRPr="00A97D63">
        <w:rPr>
          <w:szCs w:val="28"/>
        </w:rPr>
        <w:t>озёрская</w:t>
      </w:r>
      <w:proofErr w:type="spellEnd"/>
      <w:r w:rsidRPr="00A97D63">
        <w:rPr>
          <w:szCs w:val="28"/>
        </w:rPr>
        <w:t xml:space="preserve"> (</w:t>
      </w:r>
      <w:r w:rsidRPr="005D6AA4">
        <w:rPr>
          <w:i/>
          <w:szCs w:val="28"/>
          <w:lang w:val="en-US"/>
        </w:rPr>
        <w:t>AR</w:t>
      </w:r>
      <w:r w:rsidRPr="005D6AA4">
        <w:rPr>
          <w:i/>
          <w:szCs w:val="28"/>
          <w:vertAlign w:val="subscript"/>
        </w:rPr>
        <w:t>2</w:t>
      </w:r>
      <w:r w:rsidRPr="005D6AA4">
        <w:rPr>
          <w:i/>
          <w:szCs w:val="28"/>
        </w:rPr>
        <w:t>-</w:t>
      </w:r>
      <w:r w:rsidRPr="005D6AA4">
        <w:rPr>
          <w:i/>
          <w:szCs w:val="28"/>
          <w:lang w:val="en-US"/>
        </w:rPr>
        <w:t>PR</w:t>
      </w:r>
      <w:r w:rsidRPr="005D6AA4">
        <w:rPr>
          <w:i/>
          <w:szCs w:val="28"/>
          <w:vertAlign w:val="subscript"/>
        </w:rPr>
        <w:t>1</w:t>
      </w:r>
      <w:proofErr w:type="spellStart"/>
      <w:r w:rsidRPr="005D6AA4">
        <w:rPr>
          <w:i/>
          <w:szCs w:val="28"/>
          <w:lang w:val="en-US"/>
        </w:rPr>
        <w:t>oz</w:t>
      </w:r>
      <w:proofErr w:type="spellEnd"/>
      <w:r w:rsidRPr="00A97D63">
        <w:rPr>
          <w:szCs w:val="28"/>
        </w:rPr>
        <w:t xml:space="preserve">) – на западе республики, </w:t>
      </w:r>
      <w:proofErr w:type="spellStart"/>
      <w:r w:rsidRPr="00A97D63">
        <w:rPr>
          <w:szCs w:val="28"/>
        </w:rPr>
        <w:t>перетокская</w:t>
      </w:r>
      <w:proofErr w:type="spellEnd"/>
      <w:r w:rsidRPr="00A97D63">
        <w:rPr>
          <w:szCs w:val="28"/>
        </w:rPr>
        <w:t xml:space="preserve"> (</w:t>
      </w:r>
      <w:r w:rsidRPr="005D6AA4">
        <w:rPr>
          <w:i/>
          <w:szCs w:val="28"/>
          <w:lang w:val="en-US"/>
        </w:rPr>
        <w:t>AR</w:t>
      </w:r>
      <w:r w:rsidRPr="005D6AA4">
        <w:rPr>
          <w:i/>
          <w:szCs w:val="28"/>
          <w:vertAlign w:val="subscript"/>
        </w:rPr>
        <w:t>2</w:t>
      </w:r>
      <w:r w:rsidRPr="005D6AA4">
        <w:rPr>
          <w:i/>
          <w:szCs w:val="28"/>
        </w:rPr>
        <w:t>-</w:t>
      </w:r>
      <w:r w:rsidRPr="005D6AA4">
        <w:rPr>
          <w:i/>
          <w:szCs w:val="28"/>
          <w:lang w:val="en-US"/>
        </w:rPr>
        <w:t>PR</w:t>
      </w:r>
      <w:r w:rsidRPr="005D6AA4">
        <w:rPr>
          <w:i/>
          <w:szCs w:val="28"/>
          <w:vertAlign w:val="subscript"/>
        </w:rPr>
        <w:t>1</w:t>
      </w:r>
      <w:r w:rsidRPr="005D6AA4">
        <w:rPr>
          <w:i/>
          <w:szCs w:val="28"/>
          <w:lang w:val="en-US"/>
        </w:rPr>
        <w:t>per</w:t>
      </w:r>
      <w:r w:rsidRPr="00A97D63">
        <w:rPr>
          <w:szCs w:val="28"/>
        </w:rPr>
        <w:t xml:space="preserve">) – в центральных районах и </w:t>
      </w:r>
      <w:proofErr w:type="spellStart"/>
      <w:r w:rsidRPr="00A97D63">
        <w:rPr>
          <w:szCs w:val="28"/>
        </w:rPr>
        <w:t>юрови</w:t>
      </w:r>
      <w:r w:rsidRPr="00A97D63">
        <w:rPr>
          <w:szCs w:val="28"/>
        </w:rPr>
        <w:t>ч</w:t>
      </w:r>
      <w:r w:rsidRPr="00A97D63">
        <w:rPr>
          <w:szCs w:val="28"/>
        </w:rPr>
        <w:t>ская</w:t>
      </w:r>
      <w:proofErr w:type="spellEnd"/>
      <w:r w:rsidRPr="00A97D63">
        <w:rPr>
          <w:szCs w:val="28"/>
        </w:rPr>
        <w:t xml:space="preserve"> (</w:t>
      </w:r>
      <w:r w:rsidRPr="005D6AA4">
        <w:rPr>
          <w:i/>
          <w:szCs w:val="28"/>
          <w:lang w:val="en-US"/>
        </w:rPr>
        <w:t>AR</w:t>
      </w:r>
      <w:r w:rsidRPr="005D6AA4">
        <w:rPr>
          <w:i/>
          <w:szCs w:val="28"/>
          <w:vertAlign w:val="subscript"/>
        </w:rPr>
        <w:t>2</w:t>
      </w:r>
      <w:r w:rsidRPr="005D6AA4">
        <w:rPr>
          <w:i/>
          <w:szCs w:val="28"/>
        </w:rPr>
        <w:t>-</w:t>
      </w:r>
      <w:r w:rsidRPr="005D6AA4">
        <w:rPr>
          <w:i/>
          <w:szCs w:val="28"/>
          <w:lang w:val="en-US"/>
        </w:rPr>
        <w:t>PR</w:t>
      </w:r>
      <w:r w:rsidRPr="005D6AA4">
        <w:rPr>
          <w:i/>
          <w:szCs w:val="28"/>
          <w:vertAlign w:val="subscript"/>
        </w:rPr>
        <w:t>1</w:t>
      </w:r>
      <w:proofErr w:type="spellStart"/>
      <w:r w:rsidRPr="005D6AA4">
        <w:rPr>
          <w:i/>
          <w:szCs w:val="28"/>
          <w:lang w:val="en-US"/>
        </w:rPr>
        <w:t>yur</w:t>
      </w:r>
      <w:proofErr w:type="spellEnd"/>
      <w:r w:rsidRPr="00A97D63">
        <w:rPr>
          <w:szCs w:val="28"/>
        </w:rPr>
        <w:t xml:space="preserve">) – на юге и востоке (табл. </w:t>
      </w:r>
      <w:r w:rsidR="005D6AA4">
        <w:rPr>
          <w:szCs w:val="28"/>
        </w:rPr>
        <w:t>8</w:t>
      </w:r>
      <w:r w:rsidRPr="00A97D63">
        <w:rPr>
          <w:szCs w:val="28"/>
        </w:rPr>
        <w:t>.1). Взаимоотношения этого комплекса с нижележащими нижнеархейскими подразделениями не набл</w:t>
      </w:r>
      <w:r w:rsidRPr="00A97D63">
        <w:rPr>
          <w:szCs w:val="28"/>
        </w:rPr>
        <w:t>ю</w:t>
      </w:r>
      <w:r w:rsidRPr="00A97D63">
        <w:rPr>
          <w:szCs w:val="28"/>
        </w:rPr>
        <w:t>дались. По косвенным данным (структурное положение, вещественный с</w:t>
      </w:r>
      <w:r w:rsidRPr="00A97D63">
        <w:rPr>
          <w:szCs w:val="28"/>
        </w:rPr>
        <w:t>о</w:t>
      </w:r>
      <w:r w:rsidRPr="00A97D63">
        <w:rPr>
          <w:szCs w:val="28"/>
        </w:rPr>
        <w:t xml:space="preserve">став, степень метаморфизма и т. д.) условно принимается их более молодой </w:t>
      </w:r>
    </w:p>
    <w:p w:rsidR="00A97D63" w:rsidRPr="009C4461" w:rsidRDefault="00A97D63" w:rsidP="009C4461">
      <w:pPr>
        <w:spacing w:line="240" w:lineRule="auto"/>
        <w:ind w:left="720" w:hanging="12"/>
        <w:jc w:val="both"/>
        <w:rPr>
          <w:rFonts w:ascii="Times New Roman" w:hAnsi="Times New Roman" w:cs="Times New Roman"/>
          <w:sz w:val="24"/>
          <w:szCs w:val="24"/>
        </w:rPr>
      </w:pPr>
      <w:r w:rsidRPr="009C4461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7B5C98" w:rsidRPr="009C4461">
        <w:rPr>
          <w:rFonts w:ascii="Times New Roman" w:hAnsi="Times New Roman" w:cs="Times New Roman"/>
          <w:sz w:val="24"/>
          <w:szCs w:val="24"/>
        </w:rPr>
        <w:t>8.1</w:t>
      </w:r>
      <w:r w:rsidRPr="009C4461">
        <w:rPr>
          <w:rFonts w:ascii="Times New Roman" w:hAnsi="Times New Roman" w:cs="Times New Roman"/>
          <w:sz w:val="24"/>
          <w:szCs w:val="24"/>
        </w:rPr>
        <w:t xml:space="preserve"> </w:t>
      </w:r>
      <w:r w:rsidRPr="009C4461">
        <w:rPr>
          <w:rFonts w:ascii="Times New Roman" w:hAnsi="Times New Roman" w:cs="Times New Roman"/>
          <w:sz w:val="24"/>
          <w:szCs w:val="24"/>
        </w:rPr>
        <w:softHyphen/>
        <w:t xml:space="preserve"> Схема сопоставления </w:t>
      </w:r>
      <w:proofErr w:type="spellStart"/>
      <w:r w:rsidRPr="009C4461">
        <w:rPr>
          <w:rFonts w:ascii="Times New Roman" w:hAnsi="Times New Roman" w:cs="Times New Roman"/>
          <w:sz w:val="24"/>
          <w:szCs w:val="24"/>
        </w:rPr>
        <w:t>стратифицировнных</w:t>
      </w:r>
      <w:proofErr w:type="spellEnd"/>
      <w:r w:rsidRPr="009C4461">
        <w:rPr>
          <w:rFonts w:ascii="Times New Roman" w:hAnsi="Times New Roman" w:cs="Times New Roman"/>
          <w:sz w:val="24"/>
          <w:szCs w:val="24"/>
        </w:rPr>
        <w:t xml:space="preserve"> подразделений архейских и нижнепротерозойских отложений Беларуси без упоминания интрузивных и </w:t>
      </w:r>
      <w:proofErr w:type="spellStart"/>
      <w:r w:rsidRPr="009C4461">
        <w:rPr>
          <w:rFonts w:ascii="Times New Roman" w:hAnsi="Times New Roman" w:cs="Times New Roman"/>
          <w:sz w:val="24"/>
          <w:szCs w:val="24"/>
        </w:rPr>
        <w:t>ул</w:t>
      </w:r>
      <w:r w:rsidRPr="009C4461">
        <w:rPr>
          <w:rFonts w:ascii="Times New Roman" w:hAnsi="Times New Roman" w:cs="Times New Roman"/>
          <w:sz w:val="24"/>
          <w:szCs w:val="24"/>
        </w:rPr>
        <w:t>ь</w:t>
      </w:r>
      <w:r w:rsidRPr="009C4461">
        <w:rPr>
          <w:rFonts w:ascii="Times New Roman" w:hAnsi="Times New Roman" w:cs="Times New Roman"/>
          <w:sz w:val="24"/>
          <w:szCs w:val="24"/>
        </w:rPr>
        <w:t>траметаморфических</w:t>
      </w:r>
      <w:proofErr w:type="spellEnd"/>
      <w:r w:rsidRPr="009C4461">
        <w:rPr>
          <w:rFonts w:ascii="Times New Roman" w:hAnsi="Times New Roman" w:cs="Times New Roman"/>
          <w:sz w:val="24"/>
          <w:szCs w:val="24"/>
        </w:rPr>
        <w:t xml:space="preserve"> комплексов (Стратиграфические схемы докембрийских и </w:t>
      </w:r>
      <w:proofErr w:type="spellStart"/>
      <w:r w:rsidRPr="009C4461">
        <w:rPr>
          <w:rFonts w:ascii="Times New Roman" w:hAnsi="Times New Roman" w:cs="Times New Roman"/>
          <w:sz w:val="24"/>
          <w:szCs w:val="24"/>
        </w:rPr>
        <w:t>ф</w:t>
      </w:r>
      <w:r w:rsidRPr="009C4461">
        <w:rPr>
          <w:rFonts w:ascii="Times New Roman" w:hAnsi="Times New Roman" w:cs="Times New Roman"/>
          <w:sz w:val="24"/>
          <w:szCs w:val="24"/>
        </w:rPr>
        <w:t>а</w:t>
      </w:r>
      <w:r w:rsidRPr="009C4461">
        <w:rPr>
          <w:rFonts w:ascii="Times New Roman" w:hAnsi="Times New Roman" w:cs="Times New Roman"/>
          <w:sz w:val="24"/>
          <w:szCs w:val="24"/>
        </w:rPr>
        <w:t>нерозойских</w:t>
      </w:r>
      <w:proofErr w:type="spellEnd"/>
      <w:r w:rsidRPr="009C4461">
        <w:rPr>
          <w:rFonts w:ascii="Times New Roman" w:hAnsi="Times New Roman" w:cs="Times New Roman"/>
          <w:sz w:val="24"/>
          <w:szCs w:val="24"/>
        </w:rPr>
        <w:t xml:space="preserve"> отложений Беларуси, 2010)</w:t>
      </w:r>
    </w:p>
    <w:p w:rsidR="00A97D63" w:rsidRPr="00932E46" w:rsidRDefault="00A97D63" w:rsidP="00A97D63">
      <w:pPr>
        <w:ind w:left="720" w:hanging="12"/>
        <w:jc w:val="both"/>
        <w:rPr>
          <w:sz w:val="24"/>
          <w:szCs w:val="24"/>
        </w:rPr>
      </w:pPr>
    </w:p>
    <w:p w:rsidR="00A97D63" w:rsidRDefault="007B5C98" w:rsidP="007B5C98">
      <w:pPr>
        <w:jc w:val="center"/>
        <w:rPr>
          <w:b/>
        </w:rPr>
      </w:pPr>
      <w:r>
        <w:object w:dxaOrig="9081" w:dyaOrig="139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65pt;height:596pt" o:ole="">
            <v:imagedata r:id="rId8" o:title="" croptop="5341f"/>
          </v:shape>
          <o:OLEObject Type="Embed" ProgID="CorelDRAW.Graphic.13" ShapeID="_x0000_i1025" DrawAspect="Content" ObjectID="_1272235519" r:id="rId9"/>
        </w:object>
      </w:r>
    </w:p>
    <w:p w:rsidR="00A97D63" w:rsidRPr="007B5C98" w:rsidRDefault="00A97D63" w:rsidP="00A97D63">
      <w:pPr>
        <w:pStyle w:val="a3"/>
      </w:pPr>
      <w:r>
        <w:lastRenderedPageBreak/>
        <w:t xml:space="preserve"> </w:t>
      </w:r>
    </w:p>
    <w:p w:rsidR="00A97D63" w:rsidRPr="007B5C98" w:rsidRDefault="00A97D63" w:rsidP="00A97D63">
      <w:pPr>
        <w:pStyle w:val="a3"/>
        <w:ind w:firstLine="0"/>
        <w:jc w:val="center"/>
      </w:pPr>
      <w:r>
        <w:rPr>
          <w:noProof/>
          <w:sz w:val="2"/>
          <w:szCs w:val="2"/>
        </w:rPr>
        <w:drawing>
          <wp:inline distT="0" distB="0" distL="0" distR="0">
            <wp:extent cx="3558540" cy="3040380"/>
            <wp:effectExtent l="0" t="0" r="381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854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D63" w:rsidRPr="00F12158" w:rsidRDefault="00A97D63" w:rsidP="00A97D63">
      <w:pPr>
        <w:ind w:firstLine="720"/>
        <w:jc w:val="center"/>
        <w:rPr>
          <w:rStyle w:val="50"/>
          <w:b w:val="0"/>
          <w:bCs w:val="0"/>
          <w:sz w:val="24"/>
          <w:szCs w:val="24"/>
        </w:rPr>
      </w:pPr>
      <w:r w:rsidRPr="00F12158">
        <w:rPr>
          <w:rStyle w:val="5"/>
          <w:bCs/>
          <w:sz w:val="24"/>
          <w:szCs w:val="24"/>
        </w:rPr>
        <w:t xml:space="preserve">Рисунок. </w:t>
      </w:r>
      <w:r w:rsidR="007B5C98">
        <w:rPr>
          <w:rStyle w:val="5"/>
          <w:bCs/>
          <w:sz w:val="24"/>
          <w:szCs w:val="24"/>
        </w:rPr>
        <w:t>8</w:t>
      </w:r>
      <w:r w:rsidRPr="00F12158">
        <w:rPr>
          <w:rStyle w:val="5"/>
          <w:bCs/>
          <w:sz w:val="24"/>
          <w:szCs w:val="24"/>
        </w:rPr>
        <w:t>.1 -</w:t>
      </w:r>
      <w:r w:rsidRPr="00F12158">
        <w:rPr>
          <w:rStyle w:val="50"/>
          <w:b w:val="0"/>
          <w:bCs w:val="0"/>
          <w:sz w:val="24"/>
          <w:szCs w:val="24"/>
        </w:rPr>
        <w:t xml:space="preserve"> Основные </w:t>
      </w:r>
      <w:proofErr w:type="spellStart"/>
      <w:r w:rsidRPr="00F12158">
        <w:rPr>
          <w:rStyle w:val="50"/>
          <w:b w:val="0"/>
          <w:bCs w:val="0"/>
          <w:sz w:val="24"/>
          <w:szCs w:val="24"/>
        </w:rPr>
        <w:t>геоструктурные</w:t>
      </w:r>
      <w:proofErr w:type="spellEnd"/>
      <w:r w:rsidRPr="00F12158">
        <w:rPr>
          <w:rStyle w:val="50"/>
          <w:b w:val="0"/>
          <w:bCs w:val="0"/>
          <w:sz w:val="24"/>
          <w:szCs w:val="24"/>
        </w:rPr>
        <w:t xml:space="preserve"> области кристаллического фундамента Беларуси (</w:t>
      </w:r>
      <w:proofErr w:type="spellStart"/>
      <w:r w:rsidRPr="00F12158">
        <w:rPr>
          <w:rStyle w:val="50"/>
          <w:b w:val="0"/>
          <w:bCs w:val="0"/>
          <w:sz w:val="24"/>
          <w:szCs w:val="24"/>
        </w:rPr>
        <w:t>Махнач</w:t>
      </w:r>
      <w:proofErr w:type="spellEnd"/>
      <w:r w:rsidRPr="00F12158">
        <w:rPr>
          <w:rStyle w:val="50"/>
          <w:b w:val="0"/>
          <w:bCs w:val="0"/>
          <w:sz w:val="24"/>
          <w:szCs w:val="24"/>
        </w:rPr>
        <w:t xml:space="preserve"> А.А., 2004)</w:t>
      </w:r>
    </w:p>
    <w:p w:rsidR="00A97D63" w:rsidRDefault="00A97D63" w:rsidP="00A97D63">
      <w:pPr>
        <w:pStyle w:val="a3"/>
        <w:ind w:firstLine="0"/>
      </w:pPr>
      <w:r>
        <w:rPr>
          <w:noProof/>
        </w:rPr>
        <w:drawing>
          <wp:inline distT="0" distB="0" distL="0" distR="0">
            <wp:extent cx="5501640" cy="5113020"/>
            <wp:effectExtent l="0" t="0" r="3810" b="0"/>
            <wp:docPr id="3" name="Рисунок 3" descr="3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-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640" cy="511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D63" w:rsidRDefault="00A97D63" w:rsidP="00A97D63">
      <w:pPr>
        <w:pStyle w:val="a3"/>
        <w:rPr>
          <w:sz w:val="24"/>
          <w:szCs w:val="24"/>
          <w:lang w:val="en-US"/>
        </w:rPr>
      </w:pPr>
    </w:p>
    <w:p w:rsidR="00A97D63" w:rsidRPr="007564F7" w:rsidRDefault="00A97D63" w:rsidP="00A97D63">
      <w:pPr>
        <w:pStyle w:val="a3"/>
        <w:jc w:val="center"/>
        <w:rPr>
          <w:sz w:val="24"/>
          <w:szCs w:val="24"/>
        </w:rPr>
      </w:pPr>
      <w:r w:rsidRPr="00A05275">
        <w:rPr>
          <w:sz w:val="24"/>
          <w:szCs w:val="24"/>
        </w:rPr>
        <w:t>Рис</w:t>
      </w:r>
      <w:r>
        <w:rPr>
          <w:sz w:val="24"/>
          <w:szCs w:val="24"/>
        </w:rPr>
        <w:t xml:space="preserve">унок </w:t>
      </w:r>
      <w:r w:rsidR="007B5C98">
        <w:rPr>
          <w:sz w:val="24"/>
          <w:szCs w:val="24"/>
        </w:rPr>
        <w:t>8</w:t>
      </w:r>
      <w:r>
        <w:rPr>
          <w:sz w:val="24"/>
          <w:szCs w:val="24"/>
        </w:rPr>
        <w:t xml:space="preserve">.2 </w:t>
      </w:r>
      <w:r>
        <w:rPr>
          <w:sz w:val="24"/>
          <w:szCs w:val="24"/>
        </w:rPr>
        <w:softHyphen/>
        <w:t xml:space="preserve"> Геологическое строение кристаллического фундамента Беларуси.</w:t>
      </w:r>
    </w:p>
    <w:p w:rsidR="00A97D63" w:rsidRPr="007564F7" w:rsidRDefault="00A97D63" w:rsidP="00A97D63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Составили Н.В. </w:t>
      </w:r>
      <w:proofErr w:type="spellStart"/>
      <w:r>
        <w:rPr>
          <w:sz w:val="24"/>
          <w:szCs w:val="24"/>
        </w:rPr>
        <w:t>Аксаментова</w:t>
      </w:r>
      <w:proofErr w:type="spellEnd"/>
      <w:r>
        <w:rPr>
          <w:sz w:val="24"/>
          <w:szCs w:val="24"/>
        </w:rPr>
        <w:t>, И.В. Найденков.</w:t>
      </w:r>
    </w:p>
    <w:p w:rsidR="00A97D63" w:rsidRPr="007564F7" w:rsidRDefault="00A97D63" w:rsidP="00A97D63">
      <w:pPr>
        <w:pStyle w:val="a3"/>
        <w:jc w:val="center"/>
        <w:rPr>
          <w:sz w:val="24"/>
          <w:szCs w:val="24"/>
        </w:rPr>
      </w:pPr>
    </w:p>
    <w:p w:rsidR="00A97D63" w:rsidRDefault="00A97D63" w:rsidP="00A97D63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Стратифицированные образования. </w:t>
      </w:r>
      <w:r w:rsidRPr="00A05275">
        <w:rPr>
          <w:sz w:val="24"/>
          <w:szCs w:val="24"/>
          <w:u w:val="single"/>
        </w:rPr>
        <w:t>Верхний протерозой</w:t>
      </w:r>
      <w:r>
        <w:rPr>
          <w:sz w:val="24"/>
          <w:szCs w:val="24"/>
          <w:u w:val="single"/>
        </w:rPr>
        <w:t xml:space="preserve">: </w:t>
      </w:r>
      <w:r w:rsidRPr="00E26729">
        <w:rPr>
          <w:sz w:val="24"/>
          <w:szCs w:val="24"/>
        </w:rPr>
        <w:t xml:space="preserve">1 – </w:t>
      </w:r>
      <w:proofErr w:type="spellStart"/>
      <w:r w:rsidRPr="00E26729">
        <w:rPr>
          <w:sz w:val="24"/>
          <w:szCs w:val="24"/>
        </w:rPr>
        <w:t>мышковичская</w:t>
      </w:r>
      <w:proofErr w:type="spellEnd"/>
      <w:r w:rsidRPr="00E26729">
        <w:rPr>
          <w:sz w:val="24"/>
          <w:szCs w:val="24"/>
        </w:rPr>
        <w:t xml:space="preserve"> свита (</w:t>
      </w:r>
      <w:r w:rsidRPr="00E26729">
        <w:rPr>
          <w:sz w:val="24"/>
          <w:szCs w:val="24"/>
          <w:lang w:val="en-US"/>
        </w:rPr>
        <w:t>m</w:t>
      </w:r>
      <w:r w:rsidRPr="00E26729">
        <w:rPr>
          <w:sz w:val="24"/>
          <w:szCs w:val="24"/>
        </w:rPr>
        <w:t xml:space="preserve">š) </w:t>
      </w:r>
      <w:proofErr w:type="spellStart"/>
      <w:r w:rsidRPr="00E26729">
        <w:rPr>
          <w:sz w:val="24"/>
          <w:szCs w:val="24"/>
        </w:rPr>
        <w:t>бобруйской</w:t>
      </w:r>
      <w:proofErr w:type="spellEnd"/>
      <w:r w:rsidRPr="00E26729">
        <w:rPr>
          <w:sz w:val="24"/>
          <w:szCs w:val="24"/>
        </w:rPr>
        <w:t xml:space="preserve"> серии и </w:t>
      </w:r>
      <w:proofErr w:type="spellStart"/>
      <w:r w:rsidRPr="00E26729">
        <w:rPr>
          <w:sz w:val="24"/>
          <w:szCs w:val="24"/>
        </w:rPr>
        <w:t>толкачевская</w:t>
      </w:r>
      <w:proofErr w:type="spellEnd"/>
      <w:r w:rsidRPr="00E26729">
        <w:rPr>
          <w:sz w:val="24"/>
          <w:szCs w:val="24"/>
        </w:rPr>
        <w:t xml:space="preserve"> </w:t>
      </w:r>
      <w:r>
        <w:rPr>
          <w:sz w:val="24"/>
          <w:szCs w:val="24"/>
        </w:rPr>
        <w:t>свита(</w:t>
      </w:r>
      <w:proofErr w:type="spellStart"/>
      <w:r>
        <w:rPr>
          <w:sz w:val="24"/>
          <w:szCs w:val="24"/>
          <w:lang w:val="en-US"/>
        </w:rPr>
        <w:t>tl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овручской</w:t>
      </w:r>
      <w:proofErr w:type="spellEnd"/>
      <w:r>
        <w:rPr>
          <w:sz w:val="24"/>
          <w:szCs w:val="24"/>
        </w:rPr>
        <w:t xml:space="preserve"> серии: </w:t>
      </w:r>
      <w:proofErr w:type="spellStart"/>
      <w:r>
        <w:rPr>
          <w:sz w:val="24"/>
          <w:szCs w:val="24"/>
        </w:rPr>
        <w:t>кварцитовидные</w:t>
      </w:r>
      <w:proofErr w:type="spellEnd"/>
      <w:r>
        <w:rPr>
          <w:sz w:val="24"/>
          <w:szCs w:val="24"/>
        </w:rPr>
        <w:t xml:space="preserve"> песч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ники; 2 – </w:t>
      </w:r>
      <w:proofErr w:type="spellStart"/>
      <w:r>
        <w:rPr>
          <w:sz w:val="24"/>
          <w:szCs w:val="24"/>
        </w:rPr>
        <w:t>лучковская</w:t>
      </w:r>
      <w:proofErr w:type="spellEnd"/>
      <w:r>
        <w:rPr>
          <w:sz w:val="24"/>
          <w:szCs w:val="24"/>
        </w:rPr>
        <w:t xml:space="preserve"> свита (</w:t>
      </w:r>
      <w:r>
        <w:rPr>
          <w:sz w:val="24"/>
          <w:szCs w:val="24"/>
          <w:lang w:val="en-US"/>
        </w:rPr>
        <w:t>l</w:t>
      </w:r>
      <w:r w:rsidRPr="00E26729">
        <w:rPr>
          <w:sz w:val="24"/>
          <w:szCs w:val="24"/>
        </w:rPr>
        <w:t>č)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бобруской</w:t>
      </w:r>
      <w:proofErr w:type="spellEnd"/>
      <w:r>
        <w:rPr>
          <w:sz w:val="24"/>
          <w:szCs w:val="24"/>
        </w:rPr>
        <w:t xml:space="preserve"> серии и </w:t>
      </w:r>
      <w:proofErr w:type="spellStart"/>
      <w:r>
        <w:rPr>
          <w:sz w:val="24"/>
          <w:szCs w:val="24"/>
        </w:rPr>
        <w:t>збраньковская</w:t>
      </w:r>
      <w:proofErr w:type="spellEnd"/>
      <w:r>
        <w:rPr>
          <w:sz w:val="24"/>
          <w:szCs w:val="24"/>
        </w:rPr>
        <w:t xml:space="preserve"> свита </w:t>
      </w:r>
      <w:r w:rsidRPr="00E26729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zb</w:t>
      </w:r>
      <w:proofErr w:type="spellEnd"/>
      <w:r w:rsidRPr="00E26729">
        <w:rPr>
          <w:sz w:val="24"/>
          <w:szCs w:val="24"/>
        </w:rPr>
        <w:t xml:space="preserve">)  </w:t>
      </w:r>
      <w:proofErr w:type="spellStart"/>
      <w:r>
        <w:rPr>
          <w:sz w:val="24"/>
          <w:szCs w:val="24"/>
        </w:rPr>
        <w:t>овручской</w:t>
      </w:r>
      <w:proofErr w:type="spellEnd"/>
      <w:r>
        <w:rPr>
          <w:sz w:val="24"/>
          <w:szCs w:val="24"/>
        </w:rPr>
        <w:t xml:space="preserve"> с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рии: </w:t>
      </w:r>
      <w:proofErr w:type="spellStart"/>
      <w:r>
        <w:rPr>
          <w:sz w:val="24"/>
          <w:szCs w:val="24"/>
        </w:rPr>
        <w:t>трахиандезиты</w:t>
      </w:r>
      <w:proofErr w:type="spellEnd"/>
      <w:r>
        <w:rPr>
          <w:sz w:val="24"/>
          <w:szCs w:val="24"/>
        </w:rPr>
        <w:t xml:space="preserve">, кварцевые </w:t>
      </w:r>
      <w:proofErr w:type="spellStart"/>
      <w:r>
        <w:rPr>
          <w:sz w:val="24"/>
          <w:szCs w:val="24"/>
        </w:rPr>
        <w:t>риолиты</w:t>
      </w:r>
      <w:proofErr w:type="spellEnd"/>
      <w:r>
        <w:rPr>
          <w:sz w:val="24"/>
          <w:szCs w:val="24"/>
        </w:rPr>
        <w:t xml:space="preserve">, вулканомиктовые песчаники. </w:t>
      </w:r>
      <w:r w:rsidRPr="009B7B13">
        <w:rPr>
          <w:sz w:val="24"/>
          <w:szCs w:val="24"/>
          <w:u w:val="single"/>
        </w:rPr>
        <w:t>Нижний протер</w:t>
      </w:r>
      <w:r w:rsidRPr="009B7B13">
        <w:rPr>
          <w:sz w:val="24"/>
          <w:szCs w:val="24"/>
          <w:u w:val="single"/>
        </w:rPr>
        <w:t>о</w:t>
      </w:r>
      <w:r w:rsidRPr="009B7B13">
        <w:rPr>
          <w:sz w:val="24"/>
          <w:szCs w:val="24"/>
          <w:u w:val="single"/>
        </w:rPr>
        <w:t>зой</w:t>
      </w:r>
      <w:r>
        <w:rPr>
          <w:sz w:val="24"/>
          <w:szCs w:val="24"/>
        </w:rPr>
        <w:t xml:space="preserve">: 3 – </w:t>
      </w:r>
      <w:proofErr w:type="spellStart"/>
      <w:r>
        <w:rPr>
          <w:sz w:val="24"/>
          <w:szCs w:val="24"/>
        </w:rPr>
        <w:t>житковичская</w:t>
      </w:r>
      <w:proofErr w:type="spellEnd"/>
      <w:r>
        <w:rPr>
          <w:sz w:val="24"/>
          <w:szCs w:val="24"/>
        </w:rPr>
        <w:t xml:space="preserve"> серия </w:t>
      </w:r>
      <w:r w:rsidRPr="00825A58">
        <w:rPr>
          <w:sz w:val="24"/>
          <w:szCs w:val="24"/>
        </w:rPr>
        <w:t>(ž</w:t>
      </w:r>
      <w:r>
        <w:rPr>
          <w:sz w:val="24"/>
          <w:szCs w:val="24"/>
          <w:lang w:val="en-US"/>
        </w:rPr>
        <w:t>t</w:t>
      </w:r>
      <w:r w:rsidRPr="00825A58">
        <w:rPr>
          <w:sz w:val="24"/>
          <w:szCs w:val="24"/>
        </w:rPr>
        <w:t>)</w:t>
      </w:r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риолиты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риодациты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трахириодациты</w:t>
      </w:r>
      <w:proofErr w:type="spellEnd"/>
      <w:r>
        <w:rPr>
          <w:sz w:val="24"/>
          <w:szCs w:val="24"/>
        </w:rPr>
        <w:t xml:space="preserve">, порфироиды, слюдистые сланцы, кварцевые конгломераты; 4 – </w:t>
      </w:r>
      <w:proofErr w:type="spellStart"/>
      <w:r>
        <w:rPr>
          <w:sz w:val="24"/>
          <w:szCs w:val="24"/>
        </w:rPr>
        <w:t>околовская</w:t>
      </w:r>
      <w:proofErr w:type="spellEnd"/>
      <w:r>
        <w:rPr>
          <w:sz w:val="24"/>
          <w:szCs w:val="24"/>
        </w:rPr>
        <w:t xml:space="preserve"> серия (</w:t>
      </w:r>
      <w:r>
        <w:rPr>
          <w:sz w:val="24"/>
          <w:szCs w:val="24"/>
          <w:lang w:val="en-US"/>
        </w:rPr>
        <w:t>ok</w:t>
      </w:r>
      <w:r>
        <w:rPr>
          <w:sz w:val="24"/>
          <w:szCs w:val="24"/>
        </w:rPr>
        <w:t xml:space="preserve">): </w:t>
      </w:r>
      <w:proofErr w:type="spellStart"/>
      <w:r>
        <w:rPr>
          <w:sz w:val="24"/>
          <w:szCs w:val="24"/>
        </w:rPr>
        <w:t>плагиогнейсы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микрогнейсы</w:t>
      </w:r>
      <w:proofErr w:type="spellEnd"/>
      <w:r>
        <w:rPr>
          <w:sz w:val="24"/>
          <w:szCs w:val="24"/>
        </w:rPr>
        <w:t xml:space="preserve"> биотитовые, </w:t>
      </w:r>
      <w:proofErr w:type="gramStart"/>
      <w:r>
        <w:rPr>
          <w:sz w:val="24"/>
          <w:szCs w:val="24"/>
        </w:rPr>
        <w:t>биотит-амфиболовые</w:t>
      </w:r>
      <w:proofErr w:type="gramEnd"/>
      <w:r>
        <w:rPr>
          <w:sz w:val="24"/>
          <w:szCs w:val="24"/>
        </w:rPr>
        <w:t xml:space="preserve">, амфиболиты, </w:t>
      </w:r>
      <w:proofErr w:type="spellStart"/>
      <w:r>
        <w:rPr>
          <w:sz w:val="24"/>
          <w:szCs w:val="24"/>
        </w:rPr>
        <w:t>кальцифиры</w:t>
      </w:r>
      <w:proofErr w:type="spellEnd"/>
      <w:r>
        <w:rPr>
          <w:sz w:val="24"/>
          <w:szCs w:val="24"/>
        </w:rPr>
        <w:t xml:space="preserve">, магнетитовые кварциты. </w:t>
      </w:r>
      <w:r w:rsidRPr="008E1D8B">
        <w:rPr>
          <w:sz w:val="24"/>
          <w:szCs w:val="24"/>
          <w:u w:val="single"/>
        </w:rPr>
        <w:t>Архей:</w:t>
      </w:r>
      <w:r>
        <w:rPr>
          <w:sz w:val="24"/>
          <w:szCs w:val="24"/>
        </w:rPr>
        <w:t xml:space="preserve"> 5 – </w:t>
      </w:r>
      <w:proofErr w:type="spellStart"/>
      <w:r>
        <w:rPr>
          <w:sz w:val="24"/>
          <w:szCs w:val="24"/>
        </w:rPr>
        <w:t>амфиболито</w:t>
      </w:r>
      <w:proofErr w:type="spellEnd"/>
      <w:r>
        <w:rPr>
          <w:sz w:val="24"/>
          <w:szCs w:val="24"/>
        </w:rPr>
        <w:t xml:space="preserve">-гнейсовый комплекс </w:t>
      </w:r>
      <w:r w:rsidRPr="008E1D8B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gn</w:t>
      </w:r>
      <w:proofErr w:type="spellEnd"/>
      <w:r w:rsidRPr="008E1D8B">
        <w:rPr>
          <w:sz w:val="24"/>
          <w:szCs w:val="24"/>
        </w:rPr>
        <w:t>)</w:t>
      </w:r>
      <w:r>
        <w:rPr>
          <w:sz w:val="24"/>
          <w:szCs w:val="24"/>
        </w:rPr>
        <w:t xml:space="preserve"> нерасчлененный (включая </w:t>
      </w:r>
      <w:proofErr w:type="spellStart"/>
      <w:r>
        <w:rPr>
          <w:sz w:val="24"/>
          <w:szCs w:val="24"/>
        </w:rPr>
        <w:t>озерскую</w:t>
      </w:r>
      <w:proofErr w:type="spellEnd"/>
      <w:r>
        <w:rPr>
          <w:sz w:val="24"/>
          <w:szCs w:val="24"/>
        </w:rPr>
        <w:t xml:space="preserve"> толщу, </w:t>
      </w:r>
      <w:proofErr w:type="spellStart"/>
      <w:r>
        <w:rPr>
          <w:sz w:val="24"/>
          <w:szCs w:val="24"/>
        </w:rPr>
        <w:t>бальнинкайский</w:t>
      </w:r>
      <w:proofErr w:type="spellEnd"/>
      <w:r>
        <w:rPr>
          <w:sz w:val="24"/>
          <w:szCs w:val="24"/>
        </w:rPr>
        <w:t xml:space="preserve"> комплекс и др.): гнейсы биотитовые, </w:t>
      </w:r>
      <w:proofErr w:type="gramStart"/>
      <w:r>
        <w:rPr>
          <w:sz w:val="24"/>
          <w:szCs w:val="24"/>
        </w:rPr>
        <w:t>амфибол-биотитовые</w:t>
      </w:r>
      <w:proofErr w:type="gramEnd"/>
      <w:r>
        <w:rPr>
          <w:sz w:val="24"/>
          <w:szCs w:val="24"/>
        </w:rPr>
        <w:t xml:space="preserve">, амфиболовые, амфиболиты и продукты их </w:t>
      </w:r>
      <w:proofErr w:type="spellStart"/>
      <w:r>
        <w:rPr>
          <w:sz w:val="24"/>
          <w:szCs w:val="24"/>
        </w:rPr>
        <w:t>мигматизации</w:t>
      </w:r>
      <w:proofErr w:type="spellEnd"/>
      <w:r>
        <w:rPr>
          <w:sz w:val="24"/>
          <w:szCs w:val="24"/>
        </w:rPr>
        <w:t xml:space="preserve"> (мигматит-граниты, </w:t>
      </w:r>
      <w:proofErr w:type="spellStart"/>
      <w:r>
        <w:rPr>
          <w:sz w:val="24"/>
          <w:szCs w:val="24"/>
        </w:rPr>
        <w:t>гранитогнейсы</w:t>
      </w:r>
      <w:proofErr w:type="spellEnd"/>
      <w:r>
        <w:rPr>
          <w:sz w:val="24"/>
          <w:szCs w:val="24"/>
        </w:rPr>
        <w:t xml:space="preserve">); 6 – </w:t>
      </w:r>
      <w:proofErr w:type="spellStart"/>
      <w:r>
        <w:rPr>
          <w:sz w:val="24"/>
          <w:szCs w:val="24"/>
        </w:rPr>
        <w:t>щучинская</w:t>
      </w:r>
      <w:proofErr w:type="spellEnd"/>
      <w:r>
        <w:rPr>
          <w:sz w:val="24"/>
          <w:szCs w:val="24"/>
        </w:rPr>
        <w:t xml:space="preserve"> серия (</w:t>
      </w:r>
      <w:proofErr w:type="spellStart"/>
      <w:r>
        <w:rPr>
          <w:sz w:val="24"/>
          <w:szCs w:val="24"/>
        </w:rPr>
        <w:t>šč</w:t>
      </w:r>
      <w:proofErr w:type="spellEnd"/>
      <w:r>
        <w:rPr>
          <w:sz w:val="24"/>
          <w:szCs w:val="24"/>
        </w:rPr>
        <w:t>):амфиболовые и амфибол-</w:t>
      </w:r>
      <w:proofErr w:type="spellStart"/>
      <w:r>
        <w:rPr>
          <w:sz w:val="24"/>
          <w:szCs w:val="24"/>
        </w:rPr>
        <w:t>двупироксеновые</w:t>
      </w:r>
      <w:proofErr w:type="spellEnd"/>
      <w:r>
        <w:rPr>
          <w:sz w:val="24"/>
          <w:szCs w:val="24"/>
        </w:rPr>
        <w:t xml:space="preserve">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сталлические сланцы, продукты их </w:t>
      </w:r>
      <w:proofErr w:type="spellStart"/>
      <w:r>
        <w:rPr>
          <w:sz w:val="24"/>
          <w:szCs w:val="24"/>
        </w:rPr>
        <w:t>ультраметаморфической</w:t>
      </w:r>
      <w:proofErr w:type="spellEnd"/>
      <w:r>
        <w:rPr>
          <w:sz w:val="24"/>
          <w:szCs w:val="24"/>
        </w:rPr>
        <w:t xml:space="preserve"> переработки (</w:t>
      </w:r>
      <w:proofErr w:type="spellStart"/>
      <w:r>
        <w:rPr>
          <w:sz w:val="24"/>
          <w:szCs w:val="24"/>
        </w:rPr>
        <w:t>эндербиты</w:t>
      </w:r>
      <w:proofErr w:type="spellEnd"/>
      <w:r>
        <w:rPr>
          <w:sz w:val="24"/>
          <w:szCs w:val="24"/>
        </w:rPr>
        <w:t xml:space="preserve">, чарнокиты и др.), реже гранат-биотитовые гнейсы; 7 – </w:t>
      </w:r>
      <w:proofErr w:type="spellStart"/>
      <w:r>
        <w:rPr>
          <w:sz w:val="24"/>
          <w:szCs w:val="24"/>
        </w:rPr>
        <w:t>кулажинская</w:t>
      </w:r>
      <w:proofErr w:type="spellEnd"/>
      <w:r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kl</w:t>
      </w:r>
      <w:r>
        <w:rPr>
          <w:sz w:val="24"/>
          <w:szCs w:val="24"/>
        </w:rPr>
        <w:t xml:space="preserve">) и </w:t>
      </w:r>
      <w:proofErr w:type="spellStart"/>
      <w:r>
        <w:rPr>
          <w:sz w:val="24"/>
          <w:szCs w:val="24"/>
        </w:rPr>
        <w:t>ашваская</w:t>
      </w:r>
      <w:proofErr w:type="spellEnd"/>
      <w:r w:rsidRPr="005569FE"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a</w:t>
      </w:r>
      <w:r w:rsidRPr="002F1AAB">
        <w:rPr>
          <w:sz w:val="24"/>
          <w:szCs w:val="24"/>
        </w:rPr>
        <w:t>š</w:t>
      </w:r>
      <w:r w:rsidRPr="005569FE">
        <w:rPr>
          <w:sz w:val="24"/>
          <w:szCs w:val="24"/>
        </w:rPr>
        <w:t>)</w:t>
      </w:r>
      <w:r>
        <w:rPr>
          <w:sz w:val="24"/>
          <w:szCs w:val="24"/>
        </w:rPr>
        <w:t xml:space="preserve"> серии: глиноземистые и биотитовые гнейсы, реже основные кристаллические сланцы, ч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стично </w:t>
      </w:r>
      <w:proofErr w:type="spellStart"/>
      <w:r>
        <w:rPr>
          <w:sz w:val="24"/>
          <w:szCs w:val="24"/>
        </w:rPr>
        <w:t>гранитизированные</w:t>
      </w:r>
      <w:proofErr w:type="spellEnd"/>
      <w:r>
        <w:rPr>
          <w:sz w:val="24"/>
          <w:szCs w:val="24"/>
        </w:rPr>
        <w:t xml:space="preserve">, 8 – </w:t>
      </w:r>
      <w:proofErr w:type="spellStart"/>
      <w:r>
        <w:rPr>
          <w:sz w:val="24"/>
          <w:szCs w:val="24"/>
        </w:rPr>
        <w:t>рудьмянская</w:t>
      </w:r>
      <w:proofErr w:type="spellEnd"/>
      <w:r>
        <w:rPr>
          <w:sz w:val="24"/>
          <w:szCs w:val="24"/>
        </w:rPr>
        <w:t xml:space="preserve"> толща (</w:t>
      </w:r>
      <w:proofErr w:type="spellStart"/>
      <w:r>
        <w:rPr>
          <w:sz w:val="24"/>
          <w:szCs w:val="24"/>
          <w:lang w:val="en-US"/>
        </w:rPr>
        <w:t>rd</w:t>
      </w:r>
      <w:proofErr w:type="spellEnd"/>
      <w:r>
        <w:rPr>
          <w:sz w:val="24"/>
          <w:szCs w:val="24"/>
        </w:rPr>
        <w:t>): глиноземистые графитсодерж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щие гнейсы, </w:t>
      </w:r>
      <w:proofErr w:type="spellStart"/>
      <w:r>
        <w:rPr>
          <w:sz w:val="24"/>
          <w:szCs w:val="24"/>
        </w:rPr>
        <w:t>кальцифиры</w:t>
      </w:r>
      <w:proofErr w:type="spellEnd"/>
      <w:r>
        <w:rPr>
          <w:sz w:val="24"/>
          <w:szCs w:val="24"/>
        </w:rPr>
        <w:t xml:space="preserve">, реже основные кристаллические сланцы, 9 – </w:t>
      </w:r>
      <w:proofErr w:type="spellStart"/>
      <w:r>
        <w:rPr>
          <w:sz w:val="24"/>
          <w:szCs w:val="24"/>
        </w:rPr>
        <w:t>гранулитовый</w:t>
      </w:r>
      <w:proofErr w:type="spellEnd"/>
      <w:r>
        <w:rPr>
          <w:sz w:val="24"/>
          <w:szCs w:val="24"/>
        </w:rPr>
        <w:t xml:space="preserve"> комплекс нерасчлененный и предполагаемый (</w:t>
      </w:r>
      <w:r>
        <w:rPr>
          <w:sz w:val="24"/>
          <w:szCs w:val="24"/>
          <w:lang w:val="en-US"/>
        </w:rPr>
        <w:t>gr</w:t>
      </w:r>
      <w:r>
        <w:rPr>
          <w:sz w:val="24"/>
          <w:szCs w:val="24"/>
        </w:rPr>
        <w:t xml:space="preserve">). </w:t>
      </w:r>
      <w:proofErr w:type="gramStart"/>
      <w:r>
        <w:rPr>
          <w:sz w:val="24"/>
          <w:szCs w:val="24"/>
        </w:rPr>
        <w:t xml:space="preserve">Нестратифицированные образования. 10 – комплекс высокотемпературных </w:t>
      </w:r>
      <w:proofErr w:type="spellStart"/>
      <w:r>
        <w:rPr>
          <w:sz w:val="24"/>
          <w:szCs w:val="24"/>
        </w:rPr>
        <w:t>бластомилонитов</w:t>
      </w:r>
      <w:proofErr w:type="spellEnd"/>
      <w:r>
        <w:rPr>
          <w:sz w:val="24"/>
          <w:szCs w:val="24"/>
        </w:rPr>
        <w:t xml:space="preserve"> </w:t>
      </w:r>
      <w:r w:rsidRPr="00C4776E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bm</w:t>
      </w:r>
      <w:proofErr w:type="spellEnd"/>
      <w:r w:rsidRPr="00C4776E">
        <w:rPr>
          <w:sz w:val="24"/>
          <w:szCs w:val="24"/>
        </w:rPr>
        <w:t>)</w:t>
      </w:r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линзокластических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то</w:t>
      </w:r>
      <w:r>
        <w:rPr>
          <w:sz w:val="24"/>
          <w:szCs w:val="24"/>
        </w:rPr>
        <w:t>н</w:t>
      </w:r>
      <w:r>
        <w:rPr>
          <w:sz w:val="24"/>
          <w:szCs w:val="24"/>
        </w:rPr>
        <w:t>косланцеватых</w:t>
      </w:r>
      <w:proofErr w:type="spellEnd"/>
      <w:r>
        <w:rPr>
          <w:sz w:val="24"/>
          <w:szCs w:val="24"/>
        </w:rPr>
        <w:t xml:space="preserve"> и др. Интрузивные образования: 11 – </w:t>
      </w:r>
      <w:proofErr w:type="spellStart"/>
      <w:r>
        <w:rPr>
          <w:sz w:val="24"/>
          <w:szCs w:val="24"/>
        </w:rPr>
        <w:t>мостовский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  <w:lang w:val="en-US"/>
        </w:rPr>
        <w:t>ms</w:t>
      </w:r>
      <w:proofErr w:type="spellEnd"/>
      <w:r w:rsidRPr="00C4776E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житковичский</w:t>
      </w:r>
      <w:proofErr w:type="spellEnd"/>
      <w:r w:rsidRPr="00AB6BE4">
        <w:rPr>
          <w:sz w:val="24"/>
          <w:szCs w:val="24"/>
        </w:rPr>
        <w:t xml:space="preserve"> (</w:t>
      </w:r>
      <w:r>
        <w:rPr>
          <w:sz w:val="24"/>
          <w:szCs w:val="24"/>
        </w:rPr>
        <w:t>ž</w:t>
      </w:r>
      <w:r>
        <w:rPr>
          <w:sz w:val="24"/>
          <w:szCs w:val="24"/>
          <w:lang w:val="en-US"/>
        </w:rPr>
        <w:t>t</w:t>
      </w:r>
      <w:r w:rsidRPr="00AB6BE4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марцинконский</w:t>
      </w:r>
      <w:proofErr w:type="spellEnd"/>
      <w:r w:rsidRPr="00AB6BE4"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m</w:t>
      </w:r>
      <w:r w:rsidRPr="00AB6BE4">
        <w:rPr>
          <w:sz w:val="24"/>
          <w:szCs w:val="24"/>
        </w:rPr>
        <w:t>č)</w:t>
      </w:r>
      <w:r>
        <w:rPr>
          <w:sz w:val="24"/>
          <w:szCs w:val="24"/>
        </w:rPr>
        <w:t>, мазурский</w:t>
      </w:r>
      <w:r w:rsidRPr="00AB6BE4"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  <w:lang w:val="en-US"/>
        </w:rPr>
        <w:t>mz</w:t>
      </w:r>
      <w:proofErr w:type="spellEnd"/>
      <w:r w:rsidRPr="00AB6BE4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коростенский</w:t>
      </w:r>
      <w:proofErr w:type="spellEnd"/>
      <w:r w:rsidRPr="00A47A1F"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  <w:lang w:val="en-US"/>
        </w:rPr>
        <w:t>kr</w:t>
      </w:r>
      <w:proofErr w:type="spellEnd"/>
      <w:r w:rsidRPr="00A47A1F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пержанский</w:t>
      </w:r>
      <w:proofErr w:type="spellEnd"/>
      <w:r w:rsidRPr="00A47A1F"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p</w:t>
      </w:r>
      <w:r w:rsidRPr="00072202">
        <w:rPr>
          <w:sz w:val="24"/>
          <w:szCs w:val="24"/>
        </w:rPr>
        <w:t>ž</w:t>
      </w:r>
      <w:r w:rsidRPr="00A47A1F">
        <w:rPr>
          <w:sz w:val="24"/>
          <w:szCs w:val="24"/>
        </w:rPr>
        <w:t>)</w:t>
      </w:r>
      <w:r>
        <w:rPr>
          <w:sz w:val="24"/>
          <w:szCs w:val="24"/>
        </w:rPr>
        <w:t xml:space="preserve"> комплексы:</w:t>
      </w:r>
      <w:r w:rsidRPr="000722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субщелочные граниты, кварцевые сиениты, </w:t>
      </w:r>
      <w:proofErr w:type="spellStart"/>
      <w:r>
        <w:rPr>
          <w:sz w:val="24"/>
          <w:szCs w:val="24"/>
        </w:rPr>
        <w:t>лейкогранаты</w:t>
      </w:r>
      <w:proofErr w:type="spellEnd"/>
      <w:r>
        <w:rPr>
          <w:sz w:val="24"/>
          <w:szCs w:val="24"/>
        </w:rPr>
        <w:t xml:space="preserve">, щелочные граниты; 12 – 13 – </w:t>
      </w:r>
      <w:proofErr w:type="spellStart"/>
      <w:r>
        <w:rPr>
          <w:sz w:val="24"/>
          <w:szCs w:val="24"/>
        </w:rPr>
        <w:t>микашевичский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  <w:lang w:val="en-US"/>
        </w:rPr>
        <w:t>mk</w:t>
      </w:r>
      <w:proofErr w:type="spellEnd"/>
      <w:r>
        <w:rPr>
          <w:sz w:val="24"/>
          <w:szCs w:val="24"/>
        </w:rPr>
        <w:t xml:space="preserve">) и </w:t>
      </w:r>
      <w:proofErr w:type="spellStart"/>
      <w:r>
        <w:rPr>
          <w:sz w:val="24"/>
          <w:szCs w:val="24"/>
        </w:rPr>
        <w:t>осницкий</w:t>
      </w:r>
      <w:proofErr w:type="spellEnd"/>
      <w:r w:rsidRPr="00431EBC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os</w:t>
      </w:r>
      <w:proofErr w:type="spellEnd"/>
      <w:r w:rsidRPr="00431EBC">
        <w:rPr>
          <w:sz w:val="24"/>
          <w:szCs w:val="24"/>
        </w:rPr>
        <w:t>)</w:t>
      </w:r>
      <w:r>
        <w:rPr>
          <w:sz w:val="24"/>
          <w:szCs w:val="24"/>
        </w:rPr>
        <w:t xml:space="preserve"> комплексы: плагиоклаз-микроклиновые граниты (12), </w:t>
      </w:r>
      <w:proofErr w:type="spellStart"/>
      <w:r>
        <w:rPr>
          <w:sz w:val="24"/>
          <w:szCs w:val="24"/>
        </w:rPr>
        <w:t>гранодиориты</w:t>
      </w:r>
      <w:proofErr w:type="spellEnd"/>
      <w:r>
        <w:rPr>
          <w:sz w:val="24"/>
          <w:szCs w:val="24"/>
        </w:rPr>
        <w:t>, кварцевые диориты и диориты (13);</w:t>
      </w:r>
      <w:proofErr w:type="gramEnd"/>
      <w:r>
        <w:rPr>
          <w:sz w:val="24"/>
          <w:szCs w:val="24"/>
        </w:rPr>
        <w:t xml:space="preserve"> 14 – </w:t>
      </w:r>
      <w:proofErr w:type="spellStart"/>
      <w:r>
        <w:rPr>
          <w:sz w:val="24"/>
          <w:szCs w:val="24"/>
        </w:rPr>
        <w:t>бобовнянский</w:t>
      </w:r>
      <w:proofErr w:type="spellEnd"/>
      <w:r>
        <w:rPr>
          <w:sz w:val="24"/>
          <w:szCs w:val="24"/>
        </w:rPr>
        <w:t xml:space="preserve"> </w:t>
      </w:r>
      <w:r w:rsidRPr="00311197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bb</w:t>
      </w:r>
      <w:r w:rsidRPr="00311197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выгоно</w:t>
      </w:r>
      <w:r>
        <w:rPr>
          <w:sz w:val="24"/>
          <w:szCs w:val="24"/>
        </w:rPr>
        <w:t>в</w:t>
      </w:r>
      <w:r>
        <w:rPr>
          <w:sz w:val="24"/>
          <w:szCs w:val="24"/>
        </w:rPr>
        <w:t>ский</w:t>
      </w:r>
      <w:proofErr w:type="spellEnd"/>
      <w:r w:rsidRPr="00311197"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vg</w:t>
      </w:r>
      <w:r w:rsidRPr="00311197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жуховичский</w:t>
      </w:r>
      <w:proofErr w:type="spellEnd"/>
      <w:r>
        <w:rPr>
          <w:sz w:val="24"/>
          <w:szCs w:val="24"/>
        </w:rPr>
        <w:t xml:space="preserve"> (ž</w:t>
      </w:r>
      <w:r>
        <w:rPr>
          <w:sz w:val="24"/>
          <w:szCs w:val="24"/>
          <w:lang w:val="en-US"/>
        </w:rPr>
        <w:t>h</w:t>
      </w:r>
      <w:r>
        <w:rPr>
          <w:sz w:val="24"/>
          <w:szCs w:val="24"/>
        </w:rPr>
        <w:t xml:space="preserve">) и др. комплексы: граниты и </w:t>
      </w:r>
      <w:proofErr w:type="spellStart"/>
      <w:r>
        <w:rPr>
          <w:sz w:val="24"/>
          <w:szCs w:val="24"/>
        </w:rPr>
        <w:t>гнейсограниты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микроклин-плагиоклазовые</w:t>
      </w:r>
      <w:proofErr w:type="gramEnd"/>
      <w:r>
        <w:rPr>
          <w:sz w:val="24"/>
          <w:szCs w:val="24"/>
        </w:rPr>
        <w:t xml:space="preserve">, микроклиновые </w:t>
      </w:r>
      <w:proofErr w:type="spellStart"/>
      <w:r>
        <w:rPr>
          <w:sz w:val="24"/>
          <w:szCs w:val="24"/>
        </w:rPr>
        <w:t>равномернозернистые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порфиробластовые</w:t>
      </w:r>
      <w:proofErr w:type="spellEnd"/>
      <w:r>
        <w:rPr>
          <w:sz w:val="24"/>
          <w:szCs w:val="24"/>
        </w:rPr>
        <w:t xml:space="preserve">; 15 – </w:t>
      </w:r>
      <w:proofErr w:type="spellStart"/>
      <w:r>
        <w:rPr>
          <w:sz w:val="24"/>
          <w:szCs w:val="24"/>
        </w:rPr>
        <w:t>корели</w:t>
      </w:r>
      <w:r>
        <w:rPr>
          <w:sz w:val="24"/>
          <w:szCs w:val="24"/>
        </w:rPr>
        <w:t>ч</w:t>
      </w:r>
      <w:r>
        <w:rPr>
          <w:sz w:val="24"/>
          <w:szCs w:val="24"/>
        </w:rPr>
        <w:t>ский</w:t>
      </w:r>
      <w:proofErr w:type="spellEnd"/>
      <w:r>
        <w:rPr>
          <w:sz w:val="24"/>
          <w:szCs w:val="24"/>
        </w:rPr>
        <w:t xml:space="preserve"> комплекс (</w:t>
      </w:r>
      <w:proofErr w:type="spellStart"/>
      <w:r>
        <w:rPr>
          <w:sz w:val="24"/>
          <w:szCs w:val="24"/>
          <w:lang w:val="en-US"/>
        </w:rPr>
        <w:t>ko</w:t>
      </w:r>
      <w:proofErr w:type="spellEnd"/>
      <w:r>
        <w:rPr>
          <w:sz w:val="24"/>
          <w:szCs w:val="24"/>
        </w:rPr>
        <w:t>):метагаббро-</w:t>
      </w:r>
      <w:proofErr w:type="spellStart"/>
      <w:r>
        <w:rPr>
          <w:sz w:val="24"/>
          <w:szCs w:val="24"/>
        </w:rPr>
        <w:t>нориты</w:t>
      </w:r>
      <w:proofErr w:type="spellEnd"/>
      <w:r>
        <w:rPr>
          <w:sz w:val="24"/>
          <w:szCs w:val="24"/>
        </w:rPr>
        <w:t xml:space="preserve">, метагаббро, иногда магнетитсодержащие; 16 – </w:t>
      </w:r>
      <w:proofErr w:type="spellStart"/>
      <w:r>
        <w:rPr>
          <w:sz w:val="24"/>
          <w:szCs w:val="24"/>
        </w:rPr>
        <w:t>осмоловский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голеновский</w:t>
      </w:r>
      <w:proofErr w:type="spellEnd"/>
      <w:r>
        <w:rPr>
          <w:sz w:val="24"/>
          <w:szCs w:val="24"/>
        </w:rPr>
        <w:t xml:space="preserve"> комплексы нерасчлененные </w:t>
      </w:r>
      <w:r w:rsidRPr="005A78F5">
        <w:rPr>
          <w:sz w:val="24"/>
          <w:szCs w:val="24"/>
        </w:rPr>
        <w:t>(</w:t>
      </w:r>
      <w:proofErr w:type="spellStart"/>
      <w:r>
        <w:rPr>
          <w:sz w:val="24"/>
          <w:szCs w:val="24"/>
          <w:lang w:val="en-US"/>
        </w:rPr>
        <w:t>osm</w:t>
      </w:r>
      <w:proofErr w:type="spellEnd"/>
      <w:r w:rsidRPr="005A78F5">
        <w:rPr>
          <w:sz w:val="24"/>
          <w:szCs w:val="24"/>
        </w:rPr>
        <w:t>)</w:t>
      </w:r>
      <w:r>
        <w:rPr>
          <w:sz w:val="24"/>
          <w:szCs w:val="24"/>
        </w:rPr>
        <w:t xml:space="preserve">: ортоклазовые </w:t>
      </w:r>
      <w:proofErr w:type="spellStart"/>
      <w:r>
        <w:rPr>
          <w:sz w:val="24"/>
          <w:szCs w:val="24"/>
        </w:rPr>
        <w:t>гиперсте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содержащие</w:t>
      </w:r>
      <w:proofErr w:type="spellEnd"/>
      <w:r>
        <w:rPr>
          <w:sz w:val="24"/>
          <w:szCs w:val="24"/>
        </w:rPr>
        <w:t xml:space="preserve"> граниты и </w:t>
      </w:r>
      <w:proofErr w:type="spellStart"/>
      <w:r>
        <w:rPr>
          <w:sz w:val="24"/>
          <w:szCs w:val="24"/>
        </w:rPr>
        <w:t>лейкограниты</w:t>
      </w:r>
      <w:proofErr w:type="spellEnd"/>
      <w:r>
        <w:rPr>
          <w:sz w:val="24"/>
          <w:szCs w:val="24"/>
        </w:rPr>
        <w:t xml:space="preserve">; 17 – </w:t>
      </w:r>
      <w:proofErr w:type="spellStart"/>
      <w:r>
        <w:rPr>
          <w:sz w:val="24"/>
          <w:szCs w:val="24"/>
        </w:rPr>
        <w:t>гранитоиды</w:t>
      </w:r>
      <w:proofErr w:type="spellEnd"/>
      <w:r>
        <w:rPr>
          <w:sz w:val="24"/>
          <w:szCs w:val="24"/>
        </w:rPr>
        <w:t xml:space="preserve"> нерасчлененные и предполагаемые (</w:t>
      </w:r>
      <w:r>
        <w:rPr>
          <w:sz w:val="24"/>
          <w:szCs w:val="24"/>
          <w:lang w:val="en-US"/>
        </w:rPr>
        <w:t>g</w:t>
      </w:r>
      <w:r>
        <w:rPr>
          <w:sz w:val="24"/>
          <w:szCs w:val="24"/>
        </w:rPr>
        <w:t xml:space="preserve">). Разрывные нарушения: 18 – глубинные </w:t>
      </w:r>
      <w:proofErr w:type="spellStart"/>
      <w:r>
        <w:rPr>
          <w:sz w:val="24"/>
          <w:szCs w:val="24"/>
        </w:rPr>
        <w:t>суперрегиональые</w:t>
      </w:r>
      <w:proofErr w:type="spellEnd"/>
      <w:r>
        <w:rPr>
          <w:sz w:val="24"/>
          <w:szCs w:val="24"/>
        </w:rPr>
        <w:t xml:space="preserve"> разломы; 19 – надвиги; 20 – прочие разломы.</w:t>
      </w:r>
    </w:p>
    <w:p w:rsidR="00A97D63" w:rsidRDefault="00A97D63" w:rsidP="00A97D63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На врезке цифрами обозначены главные структурные элементы фундамента: 1 – </w:t>
      </w:r>
      <w:proofErr w:type="spellStart"/>
      <w:r>
        <w:rPr>
          <w:sz w:val="24"/>
          <w:szCs w:val="24"/>
        </w:rPr>
        <w:t>Инчукалнская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Мазовецко</w:t>
      </w:r>
      <w:proofErr w:type="spellEnd"/>
      <w:r>
        <w:rPr>
          <w:sz w:val="24"/>
          <w:szCs w:val="24"/>
        </w:rPr>
        <w:t xml:space="preserve">-Литовская) структурная зона; 2 – Белорусско-Прибалтийский </w:t>
      </w:r>
      <w:proofErr w:type="spellStart"/>
      <w:r>
        <w:rPr>
          <w:sz w:val="24"/>
          <w:szCs w:val="24"/>
        </w:rPr>
        <w:t>гранулитовый</w:t>
      </w:r>
      <w:proofErr w:type="spellEnd"/>
      <w:r>
        <w:rPr>
          <w:sz w:val="24"/>
          <w:szCs w:val="24"/>
        </w:rPr>
        <w:t xml:space="preserve"> пояс; 3 – </w:t>
      </w:r>
      <w:proofErr w:type="spellStart"/>
      <w:r>
        <w:rPr>
          <w:sz w:val="24"/>
          <w:szCs w:val="24"/>
        </w:rPr>
        <w:t>Смолевичско-Дрогичинская</w:t>
      </w:r>
      <w:proofErr w:type="spellEnd"/>
      <w:r>
        <w:rPr>
          <w:sz w:val="24"/>
          <w:szCs w:val="24"/>
        </w:rPr>
        <w:t xml:space="preserve"> шовная (Центрально-Белорусская структурная) зона; 4 – Минский </w:t>
      </w:r>
      <w:proofErr w:type="spellStart"/>
      <w:r>
        <w:rPr>
          <w:sz w:val="24"/>
          <w:szCs w:val="24"/>
        </w:rPr>
        <w:t>гранулитовый</w:t>
      </w:r>
      <w:proofErr w:type="spellEnd"/>
      <w:r>
        <w:rPr>
          <w:sz w:val="24"/>
          <w:szCs w:val="24"/>
        </w:rPr>
        <w:t xml:space="preserve"> блок; 5 – Витебский </w:t>
      </w:r>
      <w:proofErr w:type="spellStart"/>
      <w:r>
        <w:rPr>
          <w:sz w:val="24"/>
          <w:szCs w:val="24"/>
        </w:rPr>
        <w:t>гранулитовый</w:t>
      </w:r>
      <w:proofErr w:type="spellEnd"/>
      <w:r>
        <w:rPr>
          <w:sz w:val="24"/>
          <w:szCs w:val="24"/>
        </w:rPr>
        <w:t xml:space="preserve"> массив; 6 – </w:t>
      </w:r>
      <w:proofErr w:type="spellStart"/>
      <w:r>
        <w:rPr>
          <w:sz w:val="24"/>
          <w:szCs w:val="24"/>
        </w:rPr>
        <w:t>Осницко-Микашевичский</w:t>
      </w:r>
      <w:proofErr w:type="spellEnd"/>
      <w:r>
        <w:rPr>
          <w:sz w:val="24"/>
          <w:szCs w:val="24"/>
        </w:rPr>
        <w:t xml:space="preserve"> вулканоплутонический пояс; 7 – Брагинский </w:t>
      </w:r>
      <w:proofErr w:type="spellStart"/>
      <w:r>
        <w:rPr>
          <w:sz w:val="24"/>
          <w:szCs w:val="24"/>
        </w:rPr>
        <w:t>гранулитовый</w:t>
      </w:r>
      <w:proofErr w:type="spellEnd"/>
      <w:r>
        <w:rPr>
          <w:sz w:val="24"/>
          <w:szCs w:val="24"/>
        </w:rPr>
        <w:t xml:space="preserve"> массив.</w:t>
      </w:r>
    </w:p>
    <w:p w:rsidR="00A97D63" w:rsidRDefault="00A97D63" w:rsidP="00A97D63">
      <w:pPr>
        <w:pStyle w:val="a3"/>
      </w:pPr>
    </w:p>
    <w:p w:rsidR="007E322A" w:rsidRPr="00A97D63" w:rsidRDefault="007E322A" w:rsidP="007E322A">
      <w:pPr>
        <w:pStyle w:val="a3"/>
        <w:ind w:firstLine="0"/>
        <w:rPr>
          <w:szCs w:val="28"/>
        </w:rPr>
      </w:pPr>
      <w:r w:rsidRPr="00A97D63">
        <w:rPr>
          <w:szCs w:val="28"/>
        </w:rPr>
        <w:t xml:space="preserve">возраст. Данные изотопного анализа возраста этих толщ отвечают нижнему протерозою. Для </w:t>
      </w:r>
      <w:proofErr w:type="spellStart"/>
      <w:r w:rsidRPr="00A97D63">
        <w:rPr>
          <w:szCs w:val="28"/>
        </w:rPr>
        <w:t>перетокской</w:t>
      </w:r>
      <w:proofErr w:type="spellEnd"/>
      <w:r w:rsidRPr="00A97D63">
        <w:rPr>
          <w:szCs w:val="28"/>
        </w:rPr>
        <w:t xml:space="preserve"> толщи они равны 2,13 млрд. лет, для </w:t>
      </w:r>
      <w:proofErr w:type="spellStart"/>
      <w:r w:rsidRPr="00A97D63">
        <w:rPr>
          <w:szCs w:val="28"/>
        </w:rPr>
        <w:t>юрови</w:t>
      </w:r>
      <w:r w:rsidRPr="00A97D63">
        <w:rPr>
          <w:szCs w:val="28"/>
        </w:rPr>
        <w:t>ч</w:t>
      </w:r>
      <w:r w:rsidRPr="00A97D63">
        <w:rPr>
          <w:szCs w:val="28"/>
        </w:rPr>
        <w:t>ской</w:t>
      </w:r>
      <w:proofErr w:type="spellEnd"/>
      <w:r w:rsidRPr="00A97D63">
        <w:rPr>
          <w:szCs w:val="28"/>
        </w:rPr>
        <w:t xml:space="preserve"> – 2,04 млрд. лет.</w:t>
      </w:r>
    </w:p>
    <w:p w:rsidR="00A97D63" w:rsidRPr="002C4FD3" w:rsidRDefault="00A97D63" w:rsidP="002C4F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4FD3">
        <w:rPr>
          <w:rFonts w:ascii="Times New Roman" w:hAnsi="Times New Roman" w:cs="Times New Roman"/>
          <w:i/>
          <w:sz w:val="28"/>
          <w:szCs w:val="28"/>
        </w:rPr>
        <w:t>Озёрская</w:t>
      </w:r>
      <w:proofErr w:type="spellEnd"/>
      <w:r w:rsidRPr="002C4FD3">
        <w:rPr>
          <w:rFonts w:ascii="Times New Roman" w:hAnsi="Times New Roman" w:cs="Times New Roman"/>
          <w:i/>
          <w:sz w:val="28"/>
          <w:szCs w:val="28"/>
        </w:rPr>
        <w:t xml:space="preserve"> толща (</w:t>
      </w:r>
      <w:r w:rsidRPr="002C4FD3">
        <w:rPr>
          <w:rFonts w:ascii="Times New Roman" w:hAnsi="Times New Roman" w:cs="Times New Roman"/>
          <w:i/>
          <w:sz w:val="28"/>
          <w:szCs w:val="28"/>
          <w:lang w:val="en-US"/>
        </w:rPr>
        <w:t>AR</w:t>
      </w:r>
      <w:r w:rsidRPr="002C4FD3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C4FD3">
        <w:rPr>
          <w:rFonts w:ascii="Times New Roman" w:hAnsi="Times New Roman" w:cs="Times New Roman"/>
          <w:i/>
          <w:sz w:val="28"/>
          <w:szCs w:val="28"/>
        </w:rPr>
        <w:t>-</w:t>
      </w:r>
      <w:r w:rsidRPr="002C4FD3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2C4FD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2C4FD3">
        <w:rPr>
          <w:rFonts w:ascii="Times New Roman" w:hAnsi="Times New Roman" w:cs="Times New Roman"/>
          <w:i/>
          <w:sz w:val="28"/>
          <w:szCs w:val="28"/>
          <w:lang w:val="en-US"/>
        </w:rPr>
        <w:t>oz</w:t>
      </w:r>
      <w:proofErr w:type="spellEnd"/>
      <w:r w:rsidRPr="002C4FD3">
        <w:rPr>
          <w:rFonts w:ascii="Times New Roman" w:hAnsi="Times New Roman" w:cs="Times New Roman"/>
          <w:i/>
          <w:sz w:val="28"/>
          <w:szCs w:val="28"/>
        </w:rPr>
        <w:t>)</w:t>
      </w:r>
      <w:r w:rsidRPr="002C4FD3">
        <w:rPr>
          <w:rFonts w:ascii="Times New Roman" w:hAnsi="Times New Roman" w:cs="Times New Roman"/>
          <w:sz w:val="28"/>
          <w:szCs w:val="28"/>
        </w:rPr>
        <w:t xml:space="preserve"> распространена на крайнем западе Бел</w:t>
      </w:r>
      <w:r w:rsidRPr="002C4FD3">
        <w:rPr>
          <w:rFonts w:ascii="Times New Roman" w:hAnsi="Times New Roman" w:cs="Times New Roman"/>
          <w:sz w:val="28"/>
          <w:szCs w:val="28"/>
        </w:rPr>
        <w:t>а</w:t>
      </w:r>
      <w:r w:rsidRPr="002C4FD3">
        <w:rPr>
          <w:rFonts w:ascii="Times New Roman" w:hAnsi="Times New Roman" w:cs="Times New Roman"/>
          <w:sz w:val="28"/>
          <w:szCs w:val="28"/>
        </w:rPr>
        <w:t xml:space="preserve">руси к западу от Белорусско–Прибалтийского 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гранулитового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 xml:space="preserve"> пояса. Кроме того, сходные по петрографическому составу блоки пород установлены и в западной части 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гранулитового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 xml:space="preserve"> пояса, в Волковысской зоне. Взаимоотнош</w:t>
      </w:r>
      <w:r w:rsidRPr="002C4FD3">
        <w:rPr>
          <w:rFonts w:ascii="Times New Roman" w:hAnsi="Times New Roman" w:cs="Times New Roman"/>
          <w:sz w:val="28"/>
          <w:szCs w:val="28"/>
        </w:rPr>
        <w:t>е</w:t>
      </w:r>
      <w:r w:rsidRPr="002C4FD3">
        <w:rPr>
          <w:rFonts w:ascii="Times New Roman" w:hAnsi="Times New Roman" w:cs="Times New Roman"/>
          <w:sz w:val="28"/>
          <w:szCs w:val="28"/>
        </w:rPr>
        <w:t xml:space="preserve">ния этой толщи </w:t>
      </w:r>
      <w:proofErr w:type="gramStart"/>
      <w:r w:rsidRPr="002C4FD3">
        <w:rPr>
          <w:rFonts w:ascii="Times New Roman" w:hAnsi="Times New Roman" w:cs="Times New Roman"/>
          <w:sz w:val="28"/>
          <w:szCs w:val="28"/>
        </w:rPr>
        <w:t>с выше</w:t>
      </w:r>
      <w:proofErr w:type="gramEnd"/>
      <w:r w:rsidRPr="002C4FD3">
        <w:rPr>
          <w:rFonts w:ascii="Times New Roman" w:hAnsi="Times New Roman" w:cs="Times New Roman"/>
          <w:sz w:val="28"/>
          <w:szCs w:val="28"/>
        </w:rPr>
        <w:t xml:space="preserve">– и нижележащими образованиями не установлены. </w:t>
      </w:r>
      <w:r w:rsidRPr="002C4FD3">
        <w:rPr>
          <w:rFonts w:ascii="Times New Roman" w:hAnsi="Times New Roman" w:cs="Times New Roman"/>
          <w:sz w:val="28"/>
          <w:szCs w:val="28"/>
        </w:rPr>
        <w:lastRenderedPageBreak/>
        <w:t xml:space="preserve">Вскрытая скважинами мощность разреза примерно </w:t>
      </w:r>
      <w:smartTag w:uri="urn:schemas-microsoft-com:office:smarttags" w:element="metricconverter">
        <w:smartTagPr>
          <w:attr w:name="ProductID" w:val="800 м"/>
        </w:smartTagPr>
        <w:r w:rsidRPr="002C4FD3">
          <w:rPr>
            <w:rFonts w:ascii="Times New Roman" w:hAnsi="Times New Roman" w:cs="Times New Roman"/>
            <w:sz w:val="28"/>
            <w:szCs w:val="28"/>
          </w:rPr>
          <w:t>800 м</w:t>
        </w:r>
      </w:smartTag>
      <w:r w:rsidRPr="002C4FD3">
        <w:rPr>
          <w:rFonts w:ascii="Times New Roman" w:hAnsi="Times New Roman" w:cs="Times New Roman"/>
          <w:sz w:val="28"/>
          <w:szCs w:val="28"/>
        </w:rPr>
        <w:t>. Надёжные дат</w:t>
      </w:r>
      <w:r w:rsidRPr="002C4FD3">
        <w:rPr>
          <w:rFonts w:ascii="Times New Roman" w:hAnsi="Times New Roman" w:cs="Times New Roman"/>
          <w:sz w:val="28"/>
          <w:szCs w:val="28"/>
        </w:rPr>
        <w:t>и</w:t>
      </w:r>
      <w:r w:rsidRPr="002C4FD3">
        <w:rPr>
          <w:rFonts w:ascii="Times New Roman" w:hAnsi="Times New Roman" w:cs="Times New Roman"/>
          <w:sz w:val="28"/>
          <w:szCs w:val="28"/>
        </w:rPr>
        <w:t xml:space="preserve">ровки её возраста отсутствуют. Верхний возрастной предел этой толщи определяется временем проявления процессов региональной 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гранитизации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 xml:space="preserve"> в условиях амфиболитовой фации метаморфизма. Образования вышележащей 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околовской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 xml:space="preserve"> серии 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гранитизацией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 xml:space="preserve"> не затронуты. Региональная 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гранитизация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 xml:space="preserve"> в Беларуси </w:t>
      </w:r>
      <w:proofErr w:type="gramStart"/>
      <w:r w:rsidRPr="002C4FD3">
        <w:rPr>
          <w:rFonts w:ascii="Times New Roman" w:hAnsi="Times New Roman" w:cs="Times New Roman"/>
          <w:sz w:val="28"/>
          <w:szCs w:val="28"/>
        </w:rPr>
        <w:t>проходила</w:t>
      </w:r>
      <w:proofErr w:type="gramEnd"/>
      <w:r w:rsidRPr="002C4FD3">
        <w:rPr>
          <w:rFonts w:ascii="Times New Roman" w:hAnsi="Times New Roman" w:cs="Times New Roman"/>
          <w:sz w:val="28"/>
          <w:szCs w:val="28"/>
        </w:rPr>
        <w:t xml:space="preserve"> скорее всего в конце архея либо в самом начале нижнего протерозоя. 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Озёрская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 xml:space="preserve"> толща сложена амфиболитами роговообманковыми, биотит-роговообманковыми, роговообманково-биотитовыми и иногда </w:t>
      </w:r>
      <w:proofErr w:type="gramStart"/>
      <w:r w:rsidRPr="002C4FD3">
        <w:rPr>
          <w:rFonts w:ascii="Times New Roman" w:hAnsi="Times New Roman" w:cs="Times New Roman"/>
          <w:sz w:val="28"/>
          <w:szCs w:val="28"/>
        </w:rPr>
        <w:t>гр</w:t>
      </w:r>
      <w:r w:rsidRPr="002C4FD3">
        <w:rPr>
          <w:rFonts w:ascii="Times New Roman" w:hAnsi="Times New Roman" w:cs="Times New Roman"/>
          <w:sz w:val="28"/>
          <w:szCs w:val="28"/>
        </w:rPr>
        <w:t>а</w:t>
      </w:r>
      <w:r w:rsidRPr="002C4FD3">
        <w:rPr>
          <w:rFonts w:ascii="Times New Roman" w:hAnsi="Times New Roman" w:cs="Times New Roman"/>
          <w:sz w:val="28"/>
          <w:szCs w:val="28"/>
        </w:rPr>
        <w:t>нат-биотитовыми</w:t>
      </w:r>
      <w:proofErr w:type="gramEnd"/>
      <w:r w:rsidRPr="002C4FD3">
        <w:rPr>
          <w:rFonts w:ascii="Times New Roman" w:hAnsi="Times New Roman" w:cs="Times New Roman"/>
          <w:sz w:val="28"/>
          <w:szCs w:val="28"/>
        </w:rPr>
        <w:t xml:space="preserve"> гнейсами, метаморфизованными в условиях амфиболит</w:t>
      </w:r>
      <w:r w:rsidRPr="002C4FD3">
        <w:rPr>
          <w:rFonts w:ascii="Times New Roman" w:hAnsi="Times New Roman" w:cs="Times New Roman"/>
          <w:sz w:val="28"/>
          <w:szCs w:val="28"/>
        </w:rPr>
        <w:t>о</w:t>
      </w:r>
      <w:r w:rsidRPr="002C4FD3">
        <w:rPr>
          <w:rFonts w:ascii="Times New Roman" w:hAnsi="Times New Roman" w:cs="Times New Roman"/>
          <w:sz w:val="28"/>
          <w:szCs w:val="28"/>
        </w:rPr>
        <w:t xml:space="preserve">вой фации. Для 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озёрской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 xml:space="preserve"> толщи характерно чередование пород различной 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основности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 xml:space="preserve"> (преобладают породы от среднего до умеренно-кислого состава). Реже встречаются </w:t>
      </w:r>
      <w:proofErr w:type="gramStart"/>
      <w:r w:rsidRPr="002C4FD3">
        <w:rPr>
          <w:rFonts w:ascii="Times New Roman" w:hAnsi="Times New Roman" w:cs="Times New Roman"/>
          <w:sz w:val="28"/>
          <w:szCs w:val="28"/>
        </w:rPr>
        <w:t>более основные</w:t>
      </w:r>
      <w:proofErr w:type="gramEnd"/>
      <w:r w:rsidRPr="002C4FD3">
        <w:rPr>
          <w:rFonts w:ascii="Times New Roman" w:hAnsi="Times New Roman" w:cs="Times New Roman"/>
          <w:sz w:val="28"/>
          <w:szCs w:val="28"/>
        </w:rPr>
        <w:t xml:space="preserve"> и более кислые разности. Большая часть пород подверглась </w:t>
      </w:r>
      <w:proofErr w:type="gramStart"/>
      <w:r w:rsidRPr="002C4FD3">
        <w:rPr>
          <w:rFonts w:ascii="Times New Roman" w:hAnsi="Times New Roman" w:cs="Times New Roman"/>
          <w:sz w:val="28"/>
          <w:szCs w:val="28"/>
        </w:rPr>
        <w:t>интенсивной</w:t>
      </w:r>
      <w:proofErr w:type="gramEnd"/>
      <w:r w:rsidRPr="002C4F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гранитизации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 xml:space="preserve">. Относительно слабо 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гранит</w:t>
      </w:r>
      <w:r w:rsidRPr="002C4FD3">
        <w:rPr>
          <w:rFonts w:ascii="Times New Roman" w:hAnsi="Times New Roman" w:cs="Times New Roman"/>
          <w:sz w:val="28"/>
          <w:szCs w:val="28"/>
        </w:rPr>
        <w:t>и</w:t>
      </w:r>
      <w:r w:rsidRPr="002C4FD3">
        <w:rPr>
          <w:rFonts w:ascii="Times New Roman" w:hAnsi="Times New Roman" w:cs="Times New Roman"/>
          <w:sz w:val="28"/>
          <w:szCs w:val="28"/>
        </w:rPr>
        <w:t>зированные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 xml:space="preserve"> участки сохранились очень редко среди сплошных полей мигм</w:t>
      </w:r>
      <w:r w:rsidRPr="002C4FD3">
        <w:rPr>
          <w:rFonts w:ascii="Times New Roman" w:hAnsi="Times New Roman" w:cs="Times New Roman"/>
          <w:sz w:val="28"/>
          <w:szCs w:val="28"/>
        </w:rPr>
        <w:t>а</w:t>
      </w:r>
      <w:r w:rsidRPr="002C4FD3">
        <w:rPr>
          <w:rFonts w:ascii="Times New Roman" w:hAnsi="Times New Roman" w:cs="Times New Roman"/>
          <w:sz w:val="28"/>
          <w:szCs w:val="28"/>
        </w:rPr>
        <w:t>титов.</w:t>
      </w:r>
    </w:p>
    <w:p w:rsidR="00A97D63" w:rsidRPr="002C4FD3" w:rsidRDefault="00A97D63" w:rsidP="002C4FD3">
      <w:pPr>
        <w:pStyle w:val="a3"/>
        <w:rPr>
          <w:szCs w:val="28"/>
        </w:rPr>
      </w:pPr>
      <w:proofErr w:type="spellStart"/>
      <w:r w:rsidRPr="002C4FD3">
        <w:rPr>
          <w:i/>
          <w:szCs w:val="28"/>
        </w:rPr>
        <w:t>Перетокская</w:t>
      </w:r>
      <w:proofErr w:type="spellEnd"/>
      <w:r w:rsidRPr="002C4FD3">
        <w:rPr>
          <w:i/>
          <w:szCs w:val="28"/>
        </w:rPr>
        <w:t xml:space="preserve"> толща (</w:t>
      </w:r>
      <w:r w:rsidRPr="002C4FD3">
        <w:rPr>
          <w:i/>
          <w:szCs w:val="28"/>
          <w:lang w:val="en-US"/>
        </w:rPr>
        <w:t>AR</w:t>
      </w:r>
      <w:r w:rsidRPr="002C4FD3">
        <w:rPr>
          <w:i/>
          <w:szCs w:val="28"/>
          <w:vertAlign w:val="subscript"/>
        </w:rPr>
        <w:t>2</w:t>
      </w:r>
      <w:r w:rsidRPr="002C4FD3">
        <w:rPr>
          <w:i/>
          <w:szCs w:val="28"/>
        </w:rPr>
        <w:t>-</w:t>
      </w:r>
      <w:r w:rsidRPr="002C4FD3">
        <w:rPr>
          <w:i/>
          <w:szCs w:val="28"/>
          <w:lang w:val="en-US"/>
        </w:rPr>
        <w:t>PR</w:t>
      </w:r>
      <w:r w:rsidRPr="002C4FD3">
        <w:rPr>
          <w:i/>
          <w:szCs w:val="28"/>
          <w:vertAlign w:val="subscript"/>
        </w:rPr>
        <w:t>1</w:t>
      </w:r>
      <w:r w:rsidRPr="002C4FD3">
        <w:rPr>
          <w:i/>
          <w:szCs w:val="28"/>
          <w:lang w:val="en-US"/>
        </w:rPr>
        <w:t>per</w:t>
      </w:r>
      <w:r w:rsidRPr="002C4FD3">
        <w:rPr>
          <w:i/>
          <w:szCs w:val="28"/>
        </w:rPr>
        <w:t>)</w:t>
      </w:r>
      <w:r w:rsidRPr="002C4FD3">
        <w:rPr>
          <w:b/>
          <w:i/>
          <w:szCs w:val="28"/>
        </w:rPr>
        <w:t>.</w:t>
      </w:r>
      <w:r w:rsidRPr="002C4FD3">
        <w:rPr>
          <w:szCs w:val="28"/>
        </w:rPr>
        <w:t xml:space="preserve"> Породы </w:t>
      </w:r>
      <w:proofErr w:type="spellStart"/>
      <w:r w:rsidRPr="002C4FD3">
        <w:rPr>
          <w:szCs w:val="28"/>
        </w:rPr>
        <w:t>перетокской</w:t>
      </w:r>
      <w:proofErr w:type="spellEnd"/>
      <w:r w:rsidRPr="002C4FD3">
        <w:rPr>
          <w:szCs w:val="28"/>
        </w:rPr>
        <w:t xml:space="preserve"> толщи уст</w:t>
      </w:r>
      <w:r w:rsidRPr="002C4FD3">
        <w:rPr>
          <w:szCs w:val="28"/>
        </w:rPr>
        <w:t>а</w:t>
      </w:r>
      <w:r w:rsidRPr="002C4FD3">
        <w:rPr>
          <w:szCs w:val="28"/>
        </w:rPr>
        <w:t xml:space="preserve">новлены в центральной части Беларуси, к востоку от </w:t>
      </w:r>
      <w:proofErr w:type="spellStart"/>
      <w:r w:rsidRPr="002C4FD3">
        <w:rPr>
          <w:szCs w:val="28"/>
        </w:rPr>
        <w:t>Околовской</w:t>
      </w:r>
      <w:proofErr w:type="spellEnd"/>
      <w:r w:rsidRPr="002C4FD3">
        <w:rPr>
          <w:szCs w:val="28"/>
        </w:rPr>
        <w:t xml:space="preserve"> </w:t>
      </w:r>
      <w:proofErr w:type="gramStart"/>
      <w:r w:rsidRPr="002C4FD3">
        <w:rPr>
          <w:szCs w:val="28"/>
        </w:rPr>
        <w:t>грабен-синклинали</w:t>
      </w:r>
      <w:proofErr w:type="gramEnd"/>
      <w:r w:rsidRPr="002C4FD3">
        <w:rPr>
          <w:szCs w:val="28"/>
        </w:rPr>
        <w:t xml:space="preserve">. Здесь они слагают полосу кристаллического фундамента между Минском и </w:t>
      </w:r>
      <w:proofErr w:type="spellStart"/>
      <w:r w:rsidRPr="002C4FD3">
        <w:rPr>
          <w:szCs w:val="28"/>
        </w:rPr>
        <w:t>Могилёвом</w:t>
      </w:r>
      <w:proofErr w:type="spellEnd"/>
      <w:r w:rsidRPr="002C4FD3">
        <w:rPr>
          <w:szCs w:val="28"/>
        </w:rPr>
        <w:t xml:space="preserve">. </w:t>
      </w:r>
      <w:proofErr w:type="gramStart"/>
      <w:r w:rsidRPr="002C4FD3">
        <w:rPr>
          <w:szCs w:val="28"/>
        </w:rPr>
        <w:t xml:space="preserve">Вскрытая мощность </w:t>
      </w:r>
      <w:proofErr w:type="spellStart"/>
      <w:r w:rsidRPr="002C4FD3">
        <w:rPr>
          <w:szCs w:val="28"/>
        </w:rPr>
        <w:t>перетокской</w:t>
      </w:r>
      <w:proofErr w:type="spellEnd"/>
      <w:r w:rsidRPr="002C4FD3">
        <w:rPr>
          <w:szCs w:val="28"/>
        </w:rPr>
        <w:t xml:space="preserve"> толщи превышает </w:t>
      </w:r>
      <w:smartTag w:uri="urn:schemas-microsoft-com:office:smarttags" w:element="metricconverter">
        <w:smartTagPr>
          <w:attr w:name="ProductID" w:val="850 м"/>
        </w:smartTagPr>
        <w:r w:rsidRPr="002C4FD3">
          <w:rPr>
            <w:szCs w:val="28"/>
          </w:rPr>
          <w:t>850 м</w:t>
        </w:r>
      </w:smartTag>
      <w:r w:rsidRPr="002C4FD3">
        <w:rPr>
          <w:szCs w:val="28"/>
        </w:rPr>
        <w:t xml:space="preserve">. Основную часть разреза слагают мелкозернистые, среднезернистые и неравномерно зернистые </w:t>
      </w:r>
      <w:proofErr w:type="spellStart"/>
      <w:r w:rsidRPr="002C4FD3">
        <w:rPr>
          <w:szCs w:val="28"/>
        </w:rPr>
        <w:t>плагиогнейсы</w:t>
      </w:r>
      <w:proofErr w:type="spellEnd"/>
      <w:r w:rsidRPr="002C4FD3">
        <w:rPr>
          <w:szCs w:val="28"/>
        </w:rPr>
        <w:t xml:space="preserve"> среднего и умеренно-кислого состава с массивной, гнейсовой либо с нечётко полосчатой текстурой.</w:t>
      </w:r>
      <w:proofErr w:type="gramEnd"/>
      <w:r w:rsidRPr="002C4FD3">
        <w:rPr>
          <w:szCs w:val="28"/>
        </w:rPr>
        <w:t xml:space="preserve"> Структура </w:t>
      </w:r>
      <w:proofErr w:type="spellStart"/>
      <w:r w:rsidRPr="002C4FD3">
        <w:rPr>
          <w:szCs w:val="28"/>
        </w:rPr>
        <w:t>немат</w:t>
      </w:r>
      <w:proofErr w:type="gramStart"/>
      <w:r w:rsidRPr="002C4FD3">
        <w:rPr>
          <w:szCs w:val="28"/>
        </w:rPr>
        <w:t>о</w:t>
      </w:r>
      <w:proofErr w:type="spellEnd"/>
      <w:r w:rsidRPr="002C4FD3">
        <w:rPr>
          <w:szCs w:val="28"/>
        </w:rPr>
        <w:t>–</w:t>
      </w:r>
      <w:proofErr w:type="gramEnd"/>
      <w:r w:rsidRPr="002C4FD3">
        <w:rPr>
          <w:szCs w:val="28"/>
        </w:rPr>
        <w:t xml:space="preserve"> и </w:t>
      </w:r>
      <w:proofErr w:type="spellStart"/>
      <w:r w:rsidRPr="002C4FD3">
        <w:rPr>
          <w:szCs w:val="28"/>
        </w:rPr>
        <w:t>лепидобластовая</w:t>
      </w:r>
      <w:proofErr w:type="spellEnd"/>
      <w:r w:rsidRPr="002C4FD3">
        <w:rPr>
          <w:szCs w:val="28"/>
        </w:rPr>
        <w:t xml:space="preserve">, иногда </w:t>
      </w:r>
      <w:proofErr w:type="spellStart"/>
      <w:r w:rsidRPr="002C4FD3">
        <w:rPr>
          <w:szCs w:val="28"/>
        </w:rPr>
        <w:t>гетеробластовая</w:t>
      </w:r>
      <w:proofErr w:type="spellEnd"/>
      <w:r w:rsidRPr="002C4FD3">
        <w:rPr>
          <w:szCs w:val="28"/>
        </w:rPr>
        <w:t xml:space="preserve">. Размер зёрен от 0,2 до </w:t>
      </w:r>
      <w:smartTag w:uri="urn:schemas-microsoft-com:office:smarttags" w:element="metricconverter">
        <w:smartTagPr>
          <w:attr w:name="ProductID" w:val="1,5 мм"/>
        </w:smartTagPr>
        <w:r w:rsidRPr="002C4FD3">
          <w:rPr>
            <w:szCs w:val="28"/>
          </w:rPr>
          <w:t>1,5 мм</w:t>
        </w:r>
      </w:smartTag>
      <w:r w:rsidRPr="002C4FD3">
        <w:rPr>
          <w:szCs w:val="28"/>
        </w:rPr>
        <w:t>. В составе толщи присутствуют в виде маломощных прослоев амф</w:t>
      </w:r>
      <w:r w:rsidRPr="002C4FD3">
        <w:rPr>
          <w:szCs w:val="28"/>
        </w:rPr>
        <w:t>и</w:t>
      </w:r>
      <w:r w:rsidRPr="002C4FD3">
        <w:rPr>
          <w:szCs w:val="28"/>
        </w:rPr>
        <w:t xml:space="preserve">болиты. Породы </w:t>
      </w:r>
      <w:proofErr w:type="spellStart"/>
      <w:r w:rsidRPr="002C4FD3">
        <w:rPr>
          <w:szCs w:val="28"/>
        </w:rPr>
        <w:t>метаморфизованы</w:t>
      </w:r>
      <w:proofErr w:type="spellEnd"/>
      <w:r w:rsidRPr="002C4FD3">
        <w:rPr>
          <w:szCs w:val="28"/>
        </w:rPr>
        <w:t xml:space="preserve"> в условиях амфиболитовой фации.</w:t>
      </w:r>
    </w:p>
    <w:p w:rsidR="00A97D63" w:rsidRPr="002C4FD3" w:rsidRDefault="00A97D63" w:rsidP="002C4FD3">
      <w:pPr>
        <w:pStyle w:val="a3"/>
        <w:rPr>
          <w:szCs w:val="28"/>
        </w:rPr>
      </w:pPr>
      <w:proofErr w:type="spellStart"/>
      <w:r w:rsidRPr="002C4FD3">
        <w:rPr>
          <w:i/>
          <w:szCs w:val="28"/>
        </w:rPr>
        <w:t>Юровичская</w:t>
      </w:r>
      <w:proofErr w:type="spellEnd"/>
      <w:r w:rsidRPr="002C4FD3">
        <w:rPr>
          <w:i/>
          <w:szCs w:val="28"/>
        </w:rPr>
        <w:t xml:space="preserve"> толща (</w:t>
      </w:r>
      <w:r w:rsidRPr="002C4FD3">
        <w:rPr>
          <w:i/>
          <w:szCs w:val="28"/>
          <w:lang w:val="en-US"/>
        </w:rPr>
        <w:t>AR</w:t>
      </w:r>
      <w:r w:rsidRPr="002C4FD3">
        <w:rPr>
          <w:i/>
          <w:szCs w:val="28"/>
          <w:vertAlign w:val="subscript"/>
        </w:rPr>
        <w:t>2</w:t>
      </w:r>
      <w:r w:rsidRPr="002C4FD3">
        <w:rPr>
          <w:i/>
          <w:szCs w:val="28"/>
        </w:rPr>
        <w:t>-</w:t>
      </w:r>
      <w:r w:rsidRPr="002C4FD3">
        <w:rPr>
          <w:i/>
          <w:szCs w:val="28"/>
          <w:lang w:val="en-US"/>
        </w:rPr>
        <w:t>PR</w:t>
      </w:r>
      <w:r w:rsidRPr="002C4FD3">
        <w:rPr>
          <w:i/>
          <w:szCs w:val="28"/>
          <w:vertAlign w:val="subscript"/>
        </w:rPr>
        <w:t>1</w:t>
      </w:r>
      <w:proofErr w:type="spellStart"/>
      <w:r w:rsidRPr="002C4FD3">
        <w:rPr>
          <w:i/>
          <w:szCs w:val="28"/>
          <w:lang w:val="en-US"/>
        </w:rPr>
        <w:t>yur</w:t>
      </w:r>
      <w:proofErr w:type="spellEnd"/>
      <w:r w:rsidRPr="002C4FD3">
        <w:rPr>
          <w:i/>
          <w:szCs w:val="28"/>
        </w:rPr>
        <w:t>)</w:t>
      </w:r>
      <w:r w:rsidRPr="002C4FD3">
        <w:rPr>
          <w:szCs w:val="28"/>
        </w:rPr>
        <w:t xml:space="preserve"> распространена на юге Беларуси. Здесь она представлена мелкозернистыми и среднезернистыми биотитовыми и роговообманково-биотитовыми </w:t>
      </w:r>
      <w:proofErr w:type="spellStart"/>
      <w:r w:rsidRPr="002C4FD3">
        <w:rPr>
          <w:szCs w:val="28"/>
        </w:rPr>
        <w:t>плагиогнейсами</w:t>
      </w:r>
      <w:proofErr w:type="spellEnd"/>
      <w:r w:rsidRPr="002C4FD3">
        <w:rPr>
          <w:szCs w:val="28"/>
        </w:rPr>
        <w:t xml:space="preserve"> с подчинёнными просло</w:t>
      </w:r>
      <w:r w:rsidRPr="002C4FD3">
        <w:rPr>
          <w:szCs w:val="28"/>
        </w:rPr>
        <w:t>я</w:t>
      </w:r>
      <w:r w:rsidRPr="002C4FD3">
        <w:rPr>
          <w:szCs w:val="28"/>
        </w:rPr>
        <w:t xml:space="preserve">ми роговообманковых </w:t>
      </w:r>
      <w:proofErr w:type="spellStart"/>
      <w:r w:rsidRPr="002C4FD3">
        <w:rPr>
          <w:szCs w:val="28"/>
        </w:rPr>
        <w:t>плагиогнейсов</w:t>
      </w:r>
      <w:proofErr w:type="spellEnd"/>
      <w:r w:rsidRPr="002C4FD3">
        <w:rPr>
          <w:szCs w:val="28"/>
        </w:rPr>
        <w:t xml:space="preserve"> и амфиболитов. Вскрытая скважиной мощность этой толщи обычно не превышает несколько десятков метров. Общая же мощность разреза толщи может быть оценена в 3-5 тысяч метров.</w:t>
      </w:r>
    </w:p>
    <w:p w:rsidR="00A97D63" w:rsidRPr="009C4461" w:rsidRDefault="00A97D63" w:rsidP="002C4FD3">
      <w:pPr>
        <w:pStyle w:val="a3"/>
        <w:rPr>
          <w:i/>
          <w:szCs w:val="28"/>
        </w:rPr>
      </w:pPr>
      <w:r w:rsidRPr="009C4461">
        <w:rPr>
          <w:i/>
          <w:szCs w:val="28"/>
        </w:rPr>
        <w:t>Нижний протерозой (</w:t>
      </w:r>
      <w:r w:rsidRPr="009C4461">
        <w:rPr>
          <w:i/>
          <w:szCs w:val="28"/>
          <w:lang w:val="en-US"/>
        </w:rPr>
        <w:t>PR</w:t>
      </w:r>
      <w:r w:rsidRPr="009C4461">
        <w:rPr>
          <w:i/>
          <w:szCs w:val="28"/>
          <w:vertAlign w:val="subscript"/>
        </w:rPr>
        <w:t>1</w:t>
      </w:r>
      <w:r w:rsidR="009C4461">
        <w:rPr>
          <w:i/>
          <w:szCs w:val="28"/>
        </w:rPr>
        <w:t>)</w:t>
      </w:r>
    </w:p>
    <w:p w:rsidR="00A97D63" w:rsidRPr="002C4FD3" w:rsidRDefault="00A97D63" w:rsidP="002C4F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4FD3">
        <w:rPr>
          <w:rFonts w:ascii="Times New Roman" w:hAnsi="Times New Roman" w:cs="Times New Roman"/>
          <w:i/>
          <w:sz w:val="28"/>
          <w:szCs w:val="28"/>
        </w:rPr>
        <w:t>Околовская</w:t>
      </w:r>
      <w:proofErr w:type="spellEnd"/>
      <w:r w:rsidRPr="002C4FD3">
        <w:rPr>
          <w:rFonts w:ascii="Times New Roman" w:hAnsi="Times New Roman" w:cs="Times New Roman"/>
          <w:i/>
          <w:sz w:val="28"/>
          <w:szCs w:val="28"/>
        </w:rPr>
        <w:t xml:space="preserve"> серия (</w:t>
      </w:r>
      <w:r w:rsidRPr="002C4FD3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2C4FD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2C4FD3">
        <w:rPr>
          <w:rFonts w:ascii="Times New Roman" w:hAnsi="Times New Roman" w:cs="Times New Roman"/>
          <w:i/>
          <w:sz w:val="28"/>
          <w:szCs w:val="28"/>
          <w:lang w:val="en-US"/>
        </w:rPr>
        <w:t>ok</w:t>
      </w:r>
      <w:r w:rsidRPr="002C4FD3">
        <w:rPr>
          <w:rFonts w:ascii="Times New Roman" w:hAnsi="Times New Roman" w:cs="Times New Roman"/>
          <w:i/>
          <w:sz w:val="28"/>
          <w:szCs w:val="28"/>
        </w:rPr>
        <w:t>)</w:t>
      </w:r>
      <w:r w:rsidRPr="002C4FD3">
        <w:rPr>
          <w:rFonts w:ascii="Times New Roman" w:hAnsi="Times New Roman" w:cs="Times New Roman"/>
          <w:sz w:val="28"/>
          <w:szCs w:val="28"/>
        </w:rPr>
        <w:t xml:space="preserve"> представлена различными 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плагиогнейсами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 xml:space="preserve"> и амфиболитами с горизонтами магнетитовых кварцитов. Она слагает сравн</w:t>
      </w:r>
      <w:r w:rsidRPr="002C4FD3">
        <w:rPr>
          <w:rFonts w:ascii="Times New Roman" w:hAnsi="Times New Roman" w:cs="Times New Roman"/>
          <w:sz w:val="28"/>
          <w:szCs w:val="28"/>
        </w:rPr>
        <w:t>и</w:t>
      </w:r>
      <w:r w:rsidRPr="002C4FD3">
        <w:rPr>
          <w:rFonts w:ascii="Times New Roman" w:hAnsi="Times New Roman" w:cs="Times New Roman"/>
          <w:sz w:val="28"/>
          <w:szCs w:val="28"/>
        </w:rPr>
        <w:t>тельно узкую полосу, вытянутую в северо-восточном направлении, прим</w:t>
      </w:r>
      <w:r w:rsidRPr="002C4FD3">
        <w:rPr>
          <w:rFonts w:ascii="Times New Roman" w:hAnsi="Times New Roman" w:cs="Times New Roman"/>
          <w:sz w:val="28"/>
          <w:szCs w:val="28"/>
        </w:rPr>
        <w:t>ы</w:t>
      </w:r>
      <w:r w:rsidRPr="002C4FD3">
        <w:rPr>
          <w:rFonts w:ascii="Times New Roman" w:hAnsi="Times New Roman" w:cs="Times New Roman"/>
          <w:sz w:val="28"/>
          <w:szCs w:val="28"/>
        </w:rPr>
        <w:t xml:space="preserve">кающую с востока к полосе 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рудьмянской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 xml:space="preserve"> толщи. Её максимальная ширина </w:t>
      </w:r>
      <w:smartTag w:uri="urn:schemas-microsoft-com:office:smarttags" w:element="metricconverter">
        <w:smartTagPr>
          <w:attr w:name="ProductID" w:val="50 км"/>
        </w:smartTagPr>
        <w:r w:rsidRPr="002C4FD3">
          <w:rPr>
            <w:rFonts w:ascii="Times New Roman" w:hAnsi="Times New Roman" w:cs="Times New Roman"/>
            <w:sz w:val="28"/>
            <w:szCs w:val="28"/>
          </w:rPr>
          <w:t>50 км</w:t>
        </w:r>
      </w:smartTag>
      <w:r w:rsidRPr="002C4FD3">
        <w:rPr>
          <w:rFonts w:ascii="Times New Roman" w:hAnsi="Times New Roman" w:cs="Times New Roman"/>
          <w:sz w:val="28"/>
          <w:szCs w:val="28"/>
        </w:rPr>
        <w:t xml:space="preserve">, а длина </w:t>
      </w:r>
      <w:smartTag w:uri="urn:schemas-microsoft-com:office:smarttags" w:element="metricconverter">
        <w:smartTagPr>
          <w:attr w:name="ProductID" w:val="200 км"/>
        </w:smartTagPr>
        <w:r w:rsidRPr="002C4FD3">
          <w:rPr>
            <w:rFonts w:ascii="Times New Roman" w:hAnsi="Times New Roman" w:cs="Times New Roman"/>
            <w:sz w:val="28"/>
            <w:szCs w:val="28"/>
          </w:rPr>
          <w:t>200 км</w:t>
        </w:r>
      </w:smartTag>
      <w:r w:rsidRPr="002C4FD3">
        <w:rPr>
          <w:rFonts w:ascii="Times New Roman" w:hAnsi="Times New Roman" w:cs="Times New Roman"/>
          <w:sz w:val="28"/>
          <w:szCs w:val="28"/>
        </w:rPr>
        <w:t>. В магнитном поле эта полоса выражается общим пон</w:t>
      </w:r>
      <w:r w:rsidRPr="002C4FD3">
        <w:rPr>
          <w:rFonts w:ascii="Times New Roman" w:hAnsi="Times New Roman" w:cs="Times New Roman"/>
          <w:sz w:val="28"/>
          <w:szCs w:val="28"/>
        </w:rPr>
        <w:t>и</w:t>
      </w:r>
      <w:r w:rsidRPr="002C4FD3">
        <w:rPr>
          <w:rFonts w:ascii="Times New Roman" w:hAnsi="Times New Roman" w:cs="Times New Roman"/>
          <w:sz w:val="28"/>
          <w:szCs w:val="28"/>
        </w:rPr>
        <w:t>женным, как правило, отрицательным магнитным полем с отдельными пол</w:t>
      </w:r>
      <w:r w:rsidRPr="002C4FD3">
        <w:rPr>
          <w:rFonts w:ascii="Times New Roman" w:hAnsi="Times New Roman" w:cs="Times New Roman"/>
          <w:sz w:val="28"/>
          <w:szCs w:val="28"/>
        </w:rPr>
        <w:t>о</w:t>
      </w:r>
      <w:r w:rsidRPr="002C4FD3">
        <w:rPr>
          <w:rFonts w:ascii="Times New Roman" w:hAnsi="Times New Roman" w:cs="Times New Roman"/>
          <w:sz w:val="28"/>
          <w:szCs w:val="28"/>
        </w:rPr>
        <w:t>жительными магнитными аномалиями, соответствующими выходам магн</w:t>
      </w:r>
      <w:r w:rsidRPr="002C4FD3">
        <w:rPr>
          <w:rFonts w:ascii="Times New Roman" w:hAnsi="Times New Roman" w:cs="Times New Roman"/>
          <w:sz w:val="28"/>
          <w:szCs w:val="28"/>
        </w:rPr>
        <w:t>е</w:t>
      </w:r>
      <w:r w:rsidRPr="002C4FD3">
        <w:rPr>
          <w:rFonts w:ascii="Times New Roman" w:hAnsi="Times New Roman" w:cs="Times New Roman"/>
          <w:sz w:val="28"/>
          <w:szCs w:val="28"/>
        </w:rPr>
        <w:t xml:space="preserve">титовых кварцитов, которые образуют вытянутые в 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субмеридианальном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 xml:space="preserve"> направлении цепочки. 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Околовская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 xml:space="preserve"> серия подразделяется на три свиты (снизу вверх) – </w:t>
      </w:r>
      <w:proofErr w:type="spellStart"/>
      <w:r w:rsidRPr="002C4FD3">
        <w:rPr>
          <w:rFonts w:ascii="Times New Roman" w:hAnsi="Times New Roman" w:cs="Times New Roman"/>
          <w:i/>
          <w:sz w:val="28"/>
          <w:szCs w:val="28"/>
        </w:rPr>
        <w:t>гуменовщинскую</w:t>
      </w:r>
      <w:proofErr w:type="spellEnd"/>
      <w:r w:rsidRPr="002C4FD3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2C4FD3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2C4FD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2C4FD3">
        <w:rPr>
          <w:rFonts w:ascii="Times New Roman" w:hAnsi="Times New Roman" w:cs="Times New Roman"/>
          <w:i/>
          <w:sz w:val="28"/>
          <w:szCs w:val="28"/>
          <w:lang w:val="en-US"/>
        </w:rPr>
        <w:t>gm</w:t>
      </w:r>
      <w:proofErr w:type="spellEnd"/>
      <w:r w:rsidRPr="002C4FD3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2C4FD3">
        <w:rPr>
          <w:rFonts w:ascii="Times New Roman" w:hAnsi="Times New Roman" w:cs="Times New Roman"/>
          <w:i/>
          <w:sz w:val="28"/>
          <w:szCs w:val="28"/>
        </w:rPr>
        <w:t>шашковскую</w:t>
      </w:r>
      <w:proofErr w:type="spellEnd"/>
      <w:r w:rsidRPr="002C4FD3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2C4FD3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2C4FD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2C4FD3">
        <w:rPr>
          <w:rFonts w:ascii="Times New Roman" w:hAnsi="Times New Roman" w:cs="Times New Roman"/>
          <w:i/>
          <w:sz w:val="28"/>
          <w:szCs w:val="28"/>
        </w:rPr>
        <w:t xml:space="preserve">šš) и </w:t>
      </w:r>
      <w:proofErr w:type="spellStart"/>
      <w:r w:rsidRPr="002C4FD3">
        <w:rPr>
          <w:rFonts w:ascii="Times New Roman" w:hAnsi="Times New Roman" w:cs="Times New Roman"/>
          <w:i/>
          <w:sz w:val="28"/>
          <w:szCs w:val="28"/>
        </w:rPr>
        <w:t>яченскую</w:t>
      </w:r>
      <w:proofErr w:type="spellEnd"/>
      <w:r w:rsidRPr="002C4F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C4FD3">
        <w:rPr>
          <w:rFonts w:ascii="Times New Roman" w:hAnsi="Times New Roman" w:cs="Times New Roman"/>
          <w:sz w:val="28"/>
          <w:szCs w:val="28"/>
        </w:rPr>
        <w:t>(</w:t>
      </w:r>
      <w:r w:rsidRPr="002C4FD3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2C4FD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2C4FD3">
        <w:rPr>
          <w:rFonts w:ascii="Times New Roman" w:hAnsi="Times New Roman" w:cs="Times New Roman"/>
          <w:i/>
          <w:sz w:val="28"/>
          <w:szCs w:val="28"/>
          <w:lang w:val="en-US"/>
        </w:rPr>
        <w:t>ja</w:t>
      </w:r>
      <w:proofErr w:type="spellEnd"/>
      <w:r w:rsidRPr="002C4FD3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2C4FD3">
        <w:rPr>
          <w:rFonts w:ascii="Times New Roman" w:hAnsi="Times New Roman" w:cs="Times New Roman"/>
          <w:sz w:val="28"/>
          <w:szCs w:val="28"/>
        </w:rPr>
        <w:t>), хотя вопрос о её расчленении всё ещё является дискуссионным. Возраст п</w:t>
      </w:r>
      <w:r w:rsidRPr="002C4FD3">
        <w:rPr>
          <w:rFonts w:ascii="Times New Roman" w:hAnsi="Times New Roman" w:cs="Times New Roman"/>
          <w:sz w:val="28"/>
          <w:szCs w:val="28"/>
        </w:rPr>
        <w:t>о</w:t>
      </w:r>
      <w:r w:rsidRPr="002C4FD3">
        <w:rPr>
          <w:rFonts w:ascii="Times New Roman" w:hAnsi="Times New Roman" w:cs="Times New Roman"/>
          <w:sz w:val="28"/>
          <w:szCs w:val="28"/>
        </w:rPr>
        <w:t xml:space="preserve">род 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околовской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 xml:space="preserve"> серии установлен по данным изотопного анализа свинца из </w:t>
      </w:r>
      <w:r w:rsidRPr="002C4FD3">
        <w:rPr>
          <w:rFonts w:ascii="Times New Roman" w:hAnsi="Times New Roman" w:cs="Times New Roman"/>
          <w:sz w:val="28"/>
          <w:szCs w:val="28"/>
        </w:rPr>
        <w:lastRenderedPageBreak/>
        <w:t>цирконов (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урано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 xml:space="preserve">-свинцовый метод). Были получены цифры 1982 млн. 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лет</w:t>
      </w:r>
      <w:proofErr w:type="gramStart"/>
      <w:r w:rsidRPr="002C4FD3">
        <w:rPr>
          <w:rFonts w:ascii="Times New Roman" w:hAnsi="Times New Roman" w:cs="Times New Roman"/>
          <w:sz w:val="28"/>
          <w:szCs w:val="28"/>
        </w:rPr>
        <w:t>.и</w:t>
      </w:r>
      <w:proofErr w:type="spellEnd"/>
      <w:proofErr w:type="gramEnd"/>
      <w:r w:rsidRPr="002C4FD3">
        <w:rPr>
          <w:rFonts w:ascii="Times New Roman" w:hAnsi="Times New Roman" w:cs="Times New Roman"/>
          <w:sz w:val="28"/>
          <w:szCs w:val="28"/>
        </w:rPr>
        <w:t xml:space="preserve"> 1952 млн. лет, которые свидетельствуют о раннепротерозойском возрасте этой серии. Кроме того, они прорваны 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Жуховицким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 xml:space="preserve"> массивом 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гранитоидов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 xml:space="preserve"> с абсолютным возрастом 1900 млн. лет. В составе пород 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околовской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 xml:space="preserve"> серии преобладают различные 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плагиогнейсы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 xml:space="preserve"> и амфиболиты. Они подразделяются на породы основного состава (амфиболиты и амфиболовые сланцы), среднего и кислого состава (</w:t>
      </w:r>
      <w:proofErr w:type="spellStart"/>
      <w:r w:rsidRPr="002C4FD3">
        <w:rPr>
          <w:rFonts w:ascii="Times New Roman" w:hAnsi="Times New Roman" w:cs="Times New Roman"/>
          <w:sz w:val="28"/>
          <w:szCs w:val="28"/>
        </w:rPr>
        <w:t>плагиогнейсы</w:t>
      </w:r>
      <w:proofErr w:type="spellEnd"/>
      <w:r w:rsidRPr="002C4FD3">
        <w:rPr>
          <w:rFonts w:ascii="Times New Roman" w:hAnsi="Times New Roman" w:cs="Times New Roman"/>
          <w:sz w:val="28"/>
          <w:szCs w:val="28"/>
        </w:rPr>
        <w:t>). Кроме того, довольно широко распростр</w:t>
      </w:r>
      <w:r w:rsidRPr="002C4FD3">
        <w:rPr>
          <w:rFonts w:ascii="Times New Roman" w:hAnsi="Times New Roman" w:cs="Times New Roman"/>
          <w:sz w:val="28"/>
          <w:szCs w:val="28"/>
        </w:rPr>
        <w:t>а</w:t>
      </w:r>
      <w:r w:rsidRPr="002C4FD3">
        <w:rPr>
          <w:rFonts w:ascii="Times New Roman" w:hAnsi="Times New Roman" w:cs="Times New Roman"/>
          <w:sz w:val="28"/>
          <w:szCs w:val="28"/>
        </w:rPr>
        <w:t>нены различные сланцы и кварциты (силикатные, магнетитовые и силикатно-магнетитовые).</w:t>
      </w:r>
    </w:p>
    <w:p w:rsidR="00A97D63" w:rsidRPr="002C4FD3" w:rsidRDefault="00A97D63" w:rsidP="002C4FD3">
      <w:pPr>
        <w:pStyle w:val="a3"/>
        <w:rPr>
          <w:szCs w:val="28"/>
        </w:rPr>
      </w:pPr>
      <w:r w:rsidRPr="002C4FD3">
        <w:rPr>
          <w:szCs w:val="28"/>
        </w:rPr>
        <w:t xml:space="preserve">С породами </w:t>
      </w:r>
      <w:proofErr w:type="spellStart"/>
      <w:r w:rsidRPr="002C4FD3">
        <w:rPr>
          <w:szCs w:val="28"/>
        </w:rPr>
        <w:t>околовской</w:t>
      </w:r>
      <w:proofErr w:type="spellEnd"/>
      <w:r w:rsidRPr="002C4FD3">
        <w:rPr>
          <w:szCs w:val="28"/>
        </w:rPr>
        <w:t xml:space="preserve"> серии (</w:t>
      </w:r>
      <w:proofErr w:type="spellStart"/>
      <w:r w:rsidRPr="002C4FD3">
        <w:rPr>
          <w:szCs w:val="28"/>
        </w:rPr>
        <w:t>шашковская</w:t>
      </w:r>
      <w:proofErr w:type="spellEnd"/>
      <w:r w:rsidRPr="002C4FD3">
        <w:rPr>
          <w:szCs w:val="28"/>
        </w:rPr>
        <w:t xml:space="preserve"> свита) связано месторо</w:t>
      </w:r>
      <w:r w:rsidRPr="002C4FD3">
        <w:rPr>
          <w:szCs w:val="28"/>
        </w:rPr>
        <w:t>ж</w:t>
      </w:r>
      <w:r w:rsidRPr="002C4FD3">
        <w:rPr>
          <w:szCs w:val="28"/>
        </w:rPr>
        <w:t xml:space="preserve">дение железных руд, приуроченное к железистым кварцитам – </w:t>
      </w:r>
      <w:proofErr w:type="spellStart"/>
      <w:r w:rsidRPr="002C4FD3">
        <w:rPr>
          <w:szCs w:val="28"/>
        </w:rPr>
        <w:t>Околовское</w:t>
      </w:r>
      <w:proofErr w:type="spellEnd"/>
      <w:r w:rsidRPr="002C4FD3">
        <w:rPr>
          <w:szCs w:val="28"/>
        </w:rPr>
        <w:t xml:space="preserve">. Оно расположено близ деревень </w:t>
      </w:r>
      <w:proofErr w:type="spellStart"/>
      <w:r w:rsidRPr="002C4FD3">
        <w:rPr>
          <w:szCs w:val="28"/>
        </w:rPr>
        <w:t>Околово</w:t>
      </w:r>
      <w:proofErr w:type="spellEnd"/>
      <w:r w:rsidRPr="002C4FD3">
        <w:rPr>
          <w:szCs w:val="28"/>
        </w:rPr>
        <w:t xml:space="preserve"> и Шашки </w:t>
      </w:r>
      <w:proofErr w:type="spellStart"/>
      <w:r w:rsidRPr="002C4FD3">
        <w:rPr>
          <w:szCs w:val="28"/>
        </w:rPr>
        <w:t>Столбцовского</w:t>
      </w:r>
      <w:proofErr w:type="spellEnd"/>
      <w:r w:rsidRPr="002C4FD3">
        <w:rPr>
          <w:szCs w:val="28"/>
        </w:rPr>
        <w:t xml:space="preserve"> района Минской области. Здесь выявлены три горизонта железистых кварцитов. В каждом из них рудные пласты, мощностью от 0,8 до </w:t>
      </w:r>
      <w:smartTag w:uri="urn:schemas-microsoft-com:office:smarttags" w:element="metricconverter">
        <w:smartTagPr>
          <w:attr w:name="ProductID" w:val="31 метра"/>
        </w:smartTagPr>
        <w:r w:rsidRPr="002C4FD3">
          <w:rPr>
            <w:szCs w:val="28"/>
          </w:rPr>
          <w:t>31 метра</w:t>
        </w:r>
      </w:smartTag>
      <w:r w:rsidRPr="002C4FD3">
        <w:rPr>
          <w:szCs w:val="28"/>
        </w:rPr>
        <w:t xml:space="preserve"> разделены т</w:t>
      </w:r>
      <w:r w:rsidRPr="002C4FD3">
        <w:rPr>
          <w:szCs w:val="28"/>
        </w:rPr>
        <w:t>а</w:t>
      </w:r>
      <w:r w:rsidRPr="002C4FD3">
        <w:rPr>
          <w:szCs w:val="28"/>
        </w:rPr>
        <w:t xml:space="preserve">кой же мощностью </w:t>
      </w:r>
      <w:proofErr w:type="spellStart"/>
      <w:r w:rsidRPr="002C4FD3">
        <w:rPr>
          <w:szCs w:val="28"/>
        </w:rPr>
        <w:t>плагиогнейсов</w:t>
      </w:r>
      <w:proofErr w:type="spellEnd"/>
      <w:r w:rsidRPr="002C4FD3">
        <w:rPr>
          <w:szCs w:val="28"/>
        </w:rPr>
        <w:t xml:space="preserve"> и амфиболитов. Содержание железа в р</w:t>
      </w:r>
      <w:r w:rsidRPr="002C4FD3">
        <w:rPr>
          <w:szCs w:val="28"/>
        </w:rPr>
        <w:t>у</w:t>
      </w:r>
      <w:r w:rsidRPr="002C4FD3">
        <w:rPr>
          <w:szCs w:val="28"/>
        </w:rPr>
        <w:t xml:space="preserve">дах в среднем от 38,95 % до 44,99 %. Запасы железа на нём 533,8 </w:t>
      </w:r>
      <w:proofErr w:type="spellStart"/>
      <w:r w:rsidRPr="002C4FD3">
        <w:rPr>
          <w:szCs w:val="28"/>
        </w:rPr>
        <w:t>млн.т</w:t>
      </w:r>
      <w:proofErr w:type="spellEnd"/>
      <w:r w:rsidRPr="002C4FD3">
        <w:rPr>
          <w:szCs w:val="28"/>
        </w:rPr>
        <w:t xml:space="preserve">. По масштабам это месторождение относится </w:t>
      </w:r>
      <w:proofErr w:type="gramStart"/>
      <w:r w:rsidRPr="002C4FD3">
        <w:rPr>
          <w:szCs w:val="28"/>
        </w:rPr>
        <w:t>к</w:t>
      </w:r>
      <w:proofErr w:type="gramEnd"/>
      <w:r w:rsidRPr="002C4FD3">
        <w:rPr>
          <w:szCs w:val="28"/>
        </w:rPr>
        <w:t xml:space="preserve"> крупным. Руды его легко обог</w:t>
      </w:r>
      <w:r w:rsidRPr="002C4FD3">
        <w:rPr>
          <w:szCs w:val="28"/>
        </w:rPr>
        <w:t>а</w:t>
      </w:r>
      <w:r w:rsidRPr="002C4FD3">
        <w:rPr>
          <w:szCs w:val="28"/>
        </w:rPr>
        <w:t xml:space="preserve">щаются и могли бы служить сырьём для </w:t>
      </w:r>
      <w:proofErr w:type="spellStart"/>
      <w:r w:rsidRPr="002C4FD3">
        <w:rPr>
          <w:szCs w:val="28"/>
        </w:rPr>
        <w:t>Жлобинского</w:t>
      </w:r>
      <w:proofErr w:type="spellEnd"/>
      <w:r w:rsidRPr="002C4FD3">
        <w:rPr>
          <w:szCs w:val="28"/>
        </w:rPr>
        <w:t xml:space="preserve"> металлургического комбината.</w:t>
      </w:r>
    </w:p>
    <w:p w:rsidR="00A97D63" w:rsidRPr="002C4FD3" w:rsidRDefault="00A97D63" w:rsidP="002C4FD3">
      <w:pPr>
        <w:pStyle w:val="a3"/>
        <w:rPr>
          <w:szCs w:val="28"/>
        </w:rPr>
      </w:pPr>
      <w:proofErr w:type="spellStart"/>
      <w:r w:rsidRPr="002C4FD3">
        <w:rPr>
          <w:i/>
          <w:szCs w:val="28"/>
        </w:rPr>
        <w:t>Житковичская</w:t>
      </w:r>
      <w:proofErr w:type="spellEnd"/>
      <w:r w:rsidRPr="002C4FD3">
        <w:rPr>
          <w:i/>
          <w:szCs w:val="28"/>
        </w:rPr>
        <w:t xml:space="preserve"> серия</w:t>
      </w:r>
      <w:r w:rsidRPr="002C4FD3">
        <w:rPr>
          <w:szCs w:val="28"/>
        </w:rPr>
        <w:t xml:space="preserve"> </w:t>
      </w:r>
      <w:r w:rsidRPr="002C4FD3">
        <w:rPr>
          <w:i/>
          <w:szCs w:val="28"/>
        </w:rPr>
        <w:t>(</w:t>
      </w:r>
      <w:r w:rsidRPr="002C4FD3">
        <w:rPr>
          <w:i/>
          <w:szCs w:val="28"/>
          <w:lang w:val="en-US"/>
        </w:rPr>
        <w:t>PR</w:t>
      </w:r>
      <w:r w:rsidRPr="002C4FD3">
        <w:rPr>
          <w:i/>
          <w:szCs w:val="28"/>
          <w:vertAlign w:val="subscript"/>
        </w:rPr>
        <w:t>1</w:t>
      </w:r>
      <w:r w:rsidRPr="002C4FD3">
        <w:rPr>
          <w:i/>
          <w:szCs w:val="28"/>
        </w:rPr>
        <w:t>ž</w:t>
      </w:r>
      <w:r w:rsidRPr="002C4FD3">
        <w:rPr>
          <w:i/>
          <w:szCs w:val="28"/>
          <w:lang w:val="en-US"/>
        </w:rPr>
        <w:t>t</w:t>
      </w:r>
      <w:r w:rsidRPr="002C4FD3">
        <w:rPr>
          <w:i/>
          <w:szCs w:val="28"/>
        </w:rPr>
        <w:t>)</w:t>
      </w:r>
      <w:r w:rsidRPr="002C4FD3">
        <w:rPr>
          <w:b/>
          <w:szCs w:val="28"/>
        </w:rPr>
        <w:t xml:space="preserve"> </w:t>
      </w:r>
      <w:r w:rsidRPr="002C4FD3">
        <w:rPr>
          <w:szCs w:val="28"/>
        </w:rPr>
        <w:t xml:space="preserve">распространена только на юге Беларуси на </w:t>
      </w:r>
      <w:proofErr w:type="spellStart"/>
      <w:r w:rsidRPr="002C4FD3">
        <w:rPr>
          <w:szCs w:val="28"/>
        </w:rPr>
        <w:t>Житковичско-Микашевичском</w:t>
      </w:r>
      <w:proofErr w:type="spellEnd"/>
      <w:r w:rsidRPr="002C4FD3">
        <w:rPr>
          <w:szCs w:val="28"/>
        </w:rPr>
        <w:t xml:space="preserve"> выступе </w:t>
      </w:r>
      <w:proofErr w:type="spellStart"/>
      <w:r w:rsidRPr="002C4FD3">
        <w:rPr>
          <w:szCs w:val="28"/>
        </w:rPr>
        <w:t>Полесской</w:t>
      </w:r>
      <w:proofErr w:type="spellEnd"/>
      <w:r w:rsidRPr="002C4FD3">
        <w:rPr>
          <w:szCs w:val="28"/>
        </w:rPr>
        <w:t xml:space="preserve"> седловины. </w:t>
      </w:r>
      <w:proofErr w:type="spellStart"/>
      <w:r w:rsidRPr="002C4FD3">
        <w:rPr>
          <w:szCs w:val="28"/>
        </w:rPr>
        <w:t>Житковичская</w:t>
      </w:r>
      <w:proofErr w:type="spellEnd"/>
      <w:r w:rsidRPr="002C4FD3">
        <w:rPr>
          <w:szCs w:val="28"/>
        </w:rPr>
        <w:t xml:space="preserve"> серия подразделена на две свиты (снизу вверх): </w:t>
      </w:r>
      <w:proofErr w:type="spellStart"/>
      <w:r w:rsidRPr="002C4FD3">
        <w:rPr>
          <w:i/>
          <w:szCs w:val="28"/>
        </w:rPr>
        <w:t>люденевичскую</w:t>
      </w:r>
      <w:proofErr w:type="spellEnd"/>
      <w:r w:rsidRPr="002C4FD3">
        <w:rPr>
          <w:i/>
          <w:szCs w:val="28"/>
        </w:rPr>
        <w:t xml:space="preserve"> (</w:t>
      </w:r>
      <w:r w:rsidRPr="002C4FD3">
        <w:rPr>
          <w:i/>
          <w:szCs w:val="28"/>
          <w:lang w:val="en-US"/>
        </w:rPr>
        <w:t>PR</w:t>
      </w:r>
      <w:r w:rsidRPr="002C4FD3">
        <w:rPr>
          <w:i/>
          <w:szCs w:val="28"/>
          <w:vertAlign w:val="subscript"/>
        </w:rPr>
        <w:t>1</w:t>
      </w:r>
      <w:proofErr w:type="spellStart"/>
      <w:r w:rsidRPr="002C4FD3">
        <w:rPr>
          <w:i/>
          <w:szCs w:val="28"/>
          <w:lang w:val="en-US"/>
        </w:rPr>
        <w:t>ld</w:t>
      </w:r>
      <w:proofErr w:type="spellEnd"/>
      <w:r w:rsidRPr="002C4FD3">
        <w:rPr>
          <w:i/>
          <w:szCs w:val="28"/>
        </w:rPr>
        <w:t xml:space="preserve">) и </w:t>
      </w:r>
      <w:proofErr w:type="spellStart"/>
      <w:r w:rsidRPr="002C4FD3">
        <w:rPr>
          <w:i/>
          <w:szCs w:val="28"/>
        </w:rPr>
        <w:t>к</w:t>
      </w:r>
      <w:r w:rsidRPr="002C4FD3">
        <w:rPr>
          <w:i/>
          <w:szCs w:val="28"/>
        </w:rPr>
        <w:t>о</w:t>
      </w:r>
      <w:r w:rsidRPr="002C4FD3">
        <w:rPr>
          <w:i/>
          <w:szCs w:val="28"/>
        </w:rPr>
        <w:t>жановичскую</w:t>
      </w:r>
      <w:proofErr w:type="spellEnd"/>
      <w:r w:rsidRPr="002C4FD3">
        <w:rPr>
          <w:i/>
          <w:szCs w:val="28"/>
        </w:rPr>
        <w:t xml:space="preserve"> (</w:t>
      </w:r>
      <w:proofErr w:type="gramStart"/>
      <w:r w:rsidRPr="002C4FD3">
        <w:rPr>
          <w:i/>
          <w:szCs w:val="28"/>
          <w:lang w:val="en-US"/>
        </w:rPr>
        <w:t>PR</w:t>
      </w:r>
      <w:r w:rsidRPr="002C4FD3">
        <w:rPr>
          <w:i/>
          <w:szCs w:val="28"/>
          <w:vertAlign w:val="subscript"/>
        </w:rPr>
        <w:t>1</w:t>
      </w:r>
      <w:r w:rsidRPr="002C4FD3">
        <w:rPr>
          <w:i/>
          <w:szCs w:val="28"/>
          <w:lang w:val="en-US"/>
        </w:rPr>
        <w:t>k</w:t>
      </w:r>
      <w:r w:rsidRPr="002C4FD3">
        <w:rPr>
          <w:i/>
          <w:szCs w:val="28"/>
        </w:rPr>
        <w:t xml:space="preserve">ž) </w:t>
      </w:r>
      <w:r w:rsidRPr="002C4FD3">
        <w:rPr>
          <w:szCs w:val="28"/>
        </w:rPr>
        <w:t>Он</w:t>
      </w:r>
      <w:proofErr w:type="gramEnd"/>
      <w:r w:rsidRPr="002C4FD3">
        <w:rPr>
          <w:szCs w:val="28"/>
        </w:rPr>
        <w:t>а сложена осадочными и вулканогенными породами, метаморфизованными в зеленосланцевой фации метаморфизма. Поля разв</w:t>
      </w:r>
      <w:r w:rsidRPr="002C4FD3">
        <w:rPr>
          <w:szCs w:val="28"/>
        </w:rPr>
        <w:t>и</w:t>
      </w:r>
      <w:r w:rsidRPr="002C4FD3">
        <w:rPr>
          <w:szCs w:val="28"/>
        </w:rPr>
        <w:t xml:space="preserve">тия пород этой серии сохранились в виде сравнительно узких полос и пятен среди гранитоидных массивов. Возрастное положение </w:t>
      </w:r>
      <w:proofErr w:type="spellStart"/>
      <w:r w:rsidRPr="002C4FD3">
        <w:rPr>
          <w:szCs w:val="28"/>
        </w:rPr>
        <w:t>житковичской</w:t>
      </w:r>
      <w:proofErr w:type="spellEnd"/>
      <w:r w:rsidRPr="002C4FD3">
        <w:rPr>
          <w:szCs w:val="28"/>
        </w:rPr>
        <w:t xml:space="preserve"> серии до настоящего времени остается дискуссионным. Её верхняя возрастная гр</w:t>
      </w:r>
      <w:r w:rsidRPr="002C4FD3">
        <w:rPr>
          <w:szCs w:val="28"/>
        </w:rPr>
        <w:t>а</w:t>
      </w:r>
      <w:r w:rsidRPr="002C4FD3">
        <w:rPr>
          <w:szCs w:val="28"/>
        </w:rPr>
        <w:t>ница определяется тем, что слагающие её породы прорваны дайками олив</w:t>
      </w:r>
      <w:r w:rsidRPr="002C4FD3">
        <w:rPr>
          <w:szCs w:val="28"/>
        </w:rPr>
        <w:t>и</w:t>
      </w:r>
      <w:r w:rsidRPr="002C4FD3">
        <w:rPr>
          <w:szCs w:val="28"/>
        </w:rPr>
        <w:t xml:space="preserve">новых долеритов и жилами </w:t>
      </w:r>
      <w:proofErr w:type="spellStart"/>
      <w:r w:rsidRPr="002C4FD3">
        <w:rPr>
          <w:szCs w:val="28"/>
        </w:rPr>
        <w:t>лейкократовых</w:t>
      </w:r>
      <w:proofErr w:type="spellEnd"/>
      <w:r w:rsidRPr="002C4FD3">
        <w:rPr>
          <w:szCs w:val="28"/>
        </w:rPr>
        <w:t xml:space="preserve"> гранитов, возраст которых 1740 млн. лет (рис. </w:t>
      </w:r>
      <w:r w:rsidR="002C4FD3">
        <w:rPr>
          <w:szCs w:val="28"/>
        </w:rPr>
        <w:t>8</w:t>
      </w:r>
      <w:r w:rsidRPr="002C4FD3">
        <w:rPr>
          <w:szCs w:val="28"/>
        </w:rPr>
        <w:t xml:space="preserve">.3, </w:t>
      </w:r>
      <w:r w:rsidR="002C4FD3">
        <w:rPr>
          <w:szCs w:val="28"/>
        </w:rPr>
        <w:t>8</w:t>
      </w:r>
      <w:r w:rsidRPr="002C4FD3">
        <w:rPr>
          <w:szCs w:val="28"/>
        </w:rPr>
        <w:t>.4).</w:t>
      </w:r>
    </w:p>
    <w:p w:rsidR="001D3D09" w:rsidRDefault="001D3D09" w:rsidP="001D3D09">
      <w:pPr>
        <w:pStyle w:val="a3"/>
      </w:pPr>
      <w:proofErr w:type="spellStart"/>
      <w:r w:rsidRPr="009C0909">
        <w:rPr>
          <w:i/>
        </w:rPr>
        <w:t>Люденевичская</w:t>
      </w:r>
      <w:proofErr w:type="spellEnd"/>
      <w:r w:rsidRPr="009C0909">
        <w:rPr>
          <w:i/>
        </w:rPr>
        <w:t xml:space="preserve"> свита</w:t>
      </w:r>
      <w:r>
        <w:t xml:space="preserve"> </w:t>
      </w:r>
      <w:r w:rsidRPr="00DF66CE">
        <w:rPr>
          <w:i/>
        </w:rPr>
        <w:t>(</w:t>
      </w:r>
      <w:r w:rsidRPr="00DF66CE">
        <w:rPr>
          <w:i/>
          <w:lang w:val="en-US"/>
        </w:rPr>
        <w:t>PR</w:t>
      </w:r>
      <w:r w:rsidRPr="00DF66CE">
        <w:rPr>
          <w:i/>
          <w:sz w:val="16"/>
          <w:szCs w:val="16"/>
        </w:rPr>
        <w:t>1</w:t>
      </w:r>
      <w:proofErr w:type="spellStart"/>
      <w:r w:rsidRPr="00DF66CE">
        <w:rPr>
          <w:i/>
          <w:szCs w:val="28"/>
          <w:lang w:val="en-US"/>
        </w:rPr>
        <w:t>ld</w:t>
      </w:r>
      <w:proofErr w:type="spellEnd"/>
      <w:r w:rsidRPr="00DF66CE">
        <w:rPr>
          <w:i/>
          <w:szCs w:val="28"/>
        </w:rPr>
        <w:t>)</w:t>
      </w:r>
      <w:r>
        <w:rPr>
          <w:i/>
          <w:szCs w:val="28"/>
        </w:rPr>
        <w:t xml:space="preserve"> </w:t>
      </w:r>
      <w:r>
        <w:t>сложена довольно однообразными све</w:t>
      </w:r>
      <w:r>
        <w:t>т</w:t>
      </w:r>
      <w:r>
        <w:t>ло-серыми, желтоват</w:t>
      </w:r>
      <w:proofErr w:type="gramStart"/>
      <w:r>
        <w:t>о-</w:t>
      </w:r>
      <w:proofErr w:type="gramEnd"/>
      <w:r>
        <w:t xml:space="preserve"> и зеленовато-серыми обычно полосчатыми кварцев</w:t>
      </w:r>
      <w:r>
        <w:t>ы</w:t>
      </w:r>
      <w:r>
        <w:t xml:space="preserve">ми, серицит-кварцевыми, кварц-серицитовыми, хлорит-кварц-серицитовыми, кварц-хлорит-серицитовыми, серицитовыми, хлорит-серицитовыми и </w:t>
      </w:r>
      <w:proofErr w:type="spellStart"/>
      <w:r>
        <w:t>карб</w:t>
      </w:r>
      <w:r>
        <w:t>о</w:t>
      </w:r>
      <w:r>
        <w:t>натсодержащими</w:t>
      </w:r>
      <w:proofErr w:type="spellEnd"/>
      <w:r>
        <w:t xml:space="preserve"> сланцами. Структурно-текстурные особенности, минерал</w:t>
      </w:r>
      <w:r>
        <w:t>ь</w:t>
      </w:r>
      <w:r>
        <w:t xml:space="preserve">ный и химический состав пород </w:t>
      </w:r>
      <w:proofErr w:type="spellStart"/>
      <w:r>
        <w:t>люденевичской</w:t>
      </w:r>
      <w:proofErr w:type="spellEnd"/>
      <w:r>
        <w:t xml:space="preserve"> свиты свидетельствуют о том, что она образовалась, главным образом, за счёт кварцевых и </w:t>
      </w:r>
      <w:proofErr w:type="spellStart"/>
      <w:r>
        <w:t>аркозовых</w:t>
      </w:r>
      <w:proofErr w:type="spellEnd"/>
      <w:r>
        <w:t xml:space="preserve"> песчаников, алевролитов и глинистых пород, формировавшихся во время длительного континентального </w:t>
      </w:r>
      <w:proofErr w:type="spellStart"/>
      <w:r>
        <w:t>перемыва</w:t>
      </w:r>
      <w:proofErr w:type="spellEnd"/>
      <w:r>
        <w:t>. На это указывает полное отсу</w:t>
      </w:r>
      <w:r>
        <w:t>т</w:t>
      </w:r>
      <w:r>
        <w:t xml:space="preserve">ствие в них полевых шпатов и других неустойчивых минералов, а также </w:t>
      </w:r>
      <w:proofErr w:type="gramStart"/>
      <w:r>
        <w:t>х</w:t>
      </w:r>
      <w:r>
        <w:t>о</w:t>
      </w:r>
      <w:r>
        <w:t>рошая</w:t>
      </w:r>
      <w:proofErr w:type="gramEnd"/>
      <w:r>
        <w:t xml:space="preserve"> </w:t>
      </w:r>
      <w:proofErr w:type="spellStart"/>
      <w:r>
        <w:t>окатанность</w:t>
      </w:r>
      <w:proofErr w:type="spellEnd"/>
      <w:r>
        <w:t xml:space="preserve"> обломочного материала.</w:t>
      </w:r>
    </w:p>
    <w:p w:rsidR="001D3D09" w:rsidRDefault="001D3D09" w:rsidP="001D3D09">
      <w:pPr>
        <w:pStyle w:val="a3"/>
      </w:pPr>
      <w:proofErr w:type="spellStart"/>
      <w:r w:rsidRPr="009C0909">
        <w:rPr>
          <w:i/>
        </w:rPr>
        <w:t>Кожановичская</w:t>
      </w:r>
      <w:proofErr w:type="spellEnd"/>
      <w:r w:rsidRPr="009C0909">
        <w:rPr>
          <w:i/>
        </w:rPr>
        <w:t xml:space="preserve"> свита</w:t>
      </w:r>
      <w:r>
        <w:t xml:space="preserve"> </w:t>
      </w:r>
      <w:r w:rsidRPr="00DF66CE">
        <w:rPr>
          <w:i/>
        </w:rPr>
        <w:t>(</w:t>
      </w:r>
      <w:r w:rsidRPr="00DF66CE">
        <w:rPr>
          <w:i/>
          <w:lang w:val="en-US"/>
        </w:rPr>
        <w:t>PR</w:t>
      </w:r>
      <w:r w:rsidRPr="00DF66CE">
        <w:rPr>
          <w:i/>
          <w:sz w:val="16"/>
          <w:szCs w:val="16"/>
        </w:rPr>
        <w:t>1</w:t>
      </w:r>
      <w:r w:rsidRPr="00DF66CE">
        <w:rPr>
          <w:i/>
          <w:szCs w:val="28"/>
          <w:lang w:val="en-US"/>
        </w:rPr>
        <w:t>k</w:t>
      </w:r>
      <w:r w:rsidRPr="00DF66CE">
        <w:rPr>
          <w:i/>
          <w:szCs w:val="28"/>
        </w:rPr>
        <w:t>ž)</w:t>
      </w:r>
      <w:r>
        <w:rPr>
          <w:i/>
          <w:szCs w:val="28"/>
        </w:rPr>
        <w:t xml:space="preserve"> </w:t>
      </w:r>
      <w:r>
        <w:t>сложена породами вулканического пр</w:t>
      </w:r>
      <w:r>
        <w:t>о</w:t>
      </w:r>
      <w:r>
        <w:t xml:space="preserve">исхождения. Эти породы перекрывают без видимого несогласия сланцы </w:t>
      </w:r>
      <w:proofErr w:type="spellStart"/>
      <w:r>
        <w:t>л</w:t>
      </w:r>
      <w:r>
        <w:t>ю</w:t>
      </w:r>
      <w:r>
        <w:t>деневичской</w:t>
      </w:r>
      <w:proofErr w:type="spellEnd"/>
      <w:r>
        <w:t xml:space="preserve"> свиты и прорваны дайками долеритов и жилами </w:t>
      </w:r>
      <w:proofErr w:type="spellStart"/>
      <w:r>
        <w:t>лейкократовых</w:t>
      </w:r>
      <w:proofErr w:type="spellEnd"/>
      <w:r>
        <w:t xml:space="preserve"> </w:t>
      </w:r>
      <w:r>
        <w:lastRenderedPageBreak/>
        <w:t xml:space="preserve">гранитов. Контакты вулканитов с вышележащими породами – тектонические. Вулканиты представлены разностями кислого и умеренно-кислого состава от </w:t>
      </w:r>
      <w:proofErr w:type="spellStart"/>
      <w:r>
        <w:t>дацитов</w:t>
      </w:r>
      <w:proofErr w:type="spellEnd"/>
      <w:r>
        <w:t xml:space="preserve"> и </w:t>
      </w:r>
      <w:proofErr w:type="spellStart"/>
      <w:r>
        <w:t>трахидацитов</w:t>
      </w:r>
      <w:proofErr w:type="spellEnd"/>
      <w:r>
        <w:t xml:space="preserve"> до </w:t>
      </w:r>
      <w:proofErr w:type="spellStart"/>
      <w:r>
        <w:t>риолитов</w:t>
      </w:r>
      <w:proofErr w:type="spellEnd"/>
      <w:r>
        <w:t xml:space="preserve"> и </w:t>
      </w:r>
      <w:proofErr w:type="spellStart"/>
      <w:r>
        <w:t>трахириолитов</w:t>
      </w:r>
      <w:proofErr w:type="spellEnd"/>
      <w:r>
        <w:t xml:space="preserve">. Породы </w:t>
      </w:r>
      <w:proofErr w:type="spellStart"/>
      <w:r>
        <w:t>кожанови</w:t>
      </w:r>
      <w:r>
        <w:t>ч</w:t>
      </w:r>
      <w:r>
        <w:t>склй</w:t>
      </w:r>
      <w:proofErr w:type="spellEnd"/>
      <w:r>
        <w:t xml:space="preserve"> свиты подверглись слабому метаморфизму, поэтому в них большей ч</w:t>
      </w:r>
      <w:r>
        <w:t>а</w:t>
      </w:r>
      <w:r>
        <w:t>стью сохранились реликты первичных вулканических структур.</w:t>
      </w:r>
    </w:p>
    <w:p w:rsidR="00A97D63" w:rsidRPr="002C4FD3" w:rsidRDefault="00A97D63" w:rsidP="002C4FD3">
      <w:pPr>
        <w:pStyle w:val="a3"/>
        <w:rPr>
          <w:szCs w:val="28"/>
        </w:rPr>
      </w:pPr>
    </w:p>
    <w:p w:rsidR="00A97D63" w:rsidRDefault="00A97D63" w:rsidP="00A97D63">
      <w:pPr>
        <w:pStyle w:val="a3"/>
        <w:ind w:firstLine="0"/>
      </w:pPr>
      <w:r>
        <w:rPr>
          <w:noProof/>
        </w:rPr>
        <w:drawing>
          <wp:inline distT="0" distB="0" distL="0" distR="0">
            <wp:extent cx="6118860" cy="2491740"/>
            <wp:effectExtent l="0" t="0" r="0" b="3810"/>
            <wp:docPr id="2" name="Рисунок 2" descr="3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-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249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D63" w:rsidRDefault="00A97D63" w:rsidP="00A97D63">
      <w:pPr>
        <w:pStyle w:val="a3"/>
      </w:pPr>
    </w:p>
    <w:p w:rsidR="00A97D63" w:rsidRDefault="00A97D63" w:rsidP="00A97D63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Рисунок </w:t>
      </w:r>
      <w:r w:rsidR="002C4FD3">
        <w:rPr>
          <w:sz w:val="24"/>
          <w:szCs w:val="24"/>
        </w:rPr>
        <w:t>8</w:t>
      </w:r>
      <w:r>
        <w:rPr>
          <w:sz w:val="24"/>
          <w:szCs w:val="24"/>
        </w:rPr>
        <w:t xml:space="preserve">.3 </w:t>
      </w:r>
      <w:r>
        <w:rPr>
          <w:sz w:val="24"/>
          <w:szCs w:val="24"/>
        </w:rPr>
        <w:softHyphen/>
        <w:t xml:space="preserve"> Геологическое строение кристаллического фундамента </w:t>
      </w:r>
      <w:proofErr w:type="spellStart"/>
      <w:r>
        <w:rPr>
          <w:sz w:val="24"/>
          <w:szCs w:val="24"/>
        </w:rPr>
        <w:t>Житковичск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горста (Геология Беларуси, 2001).</w:t>
      </w:r>
    </w:p>
    <w:p w:rsidR="00A97D63" w:rsidRDefault="00A97D63" w:rsidP="00A97D63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1 – </w:t>
      </w:r>
      <w:proofErr w:type="spellStart"/>
      <w:r>
        <w:rPr>
          <w:sz w:val="24"/>
          <w:szCs w:val="24"/>
        </w:rPr>
        <w:t>крупнопорфировые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щелочнополевошпатовые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риолиты</w:t>
      </w:r>
      <w:proofErr w:type="spellEnd"/>
      <w:r>
        <w:rPr>
          <w:sz w:val="24"/>
          <w:szCs w:val="24"/>
        </w:rPr>
        <w:t xml:space="preserve"> и гранит-порфиры, 2 – </w:t>
      </w:r>
      <w:proofErr w:type="spellStart"/>
      <w:r>
        <w:rPr>
          <w:sz w:val="24"/>
          <w:szCs w:val="24"/>
        </w:rPr>
        <w:t>кварцитовидные</w:t>
      </w:r>
      <w:proofErr w:type="spellEnd"/>
      <w:r>
        <w:rPr>
          <w:sz w:val="24"/>
          <w:szCs w:val="24"/>
        </w:rPr>
        <w:t xml:space="preserve"> песчаники белевской свиты, 3 – дайки оливиновых и субщелочных дол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ритов, 4–5 – субщелочные граниты </w:t>
      </w:r>
      <w:proofErr w:type="spellStart"/>
      <w:r>
        <w:rPr>
          <w:sz w:val="24"/>
          <w:szCs w:val="24"/>
        </w:rPr>
        <w:t>житковичского</w:t>
      </w:r>
      <w:proofErr w:type="spellEnd"/>
      <w:r>
        <w:rPr>
          <w:sz w:val="24"/>
          <w:szCs w:val="24"/>
        </w:rPr>
        <w:t xml:space="preserve"> комплекса (4 – среднезернистые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ф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зы, 5 – крупнозернистые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фазы), 6 – вулканиты </w:t>
      </w:r>
      <w:proofErr w:type="spellStart"/>
      <w:r>
        <w:rPr>
          <w:sz w:val="24"/>
          <w:szCs w:val="24"/>
        </w:rPr>
        <w:t>кожановичской</w:t>
      </w:r>
      <w:proofErr w:type="spellEnd"/>
      <w:r>
        <w:rPr>
          <w:sz w:val="24"/>
          <w:szCs w:val="24"/>
        </w:rPr>
        <w:t xml:space="preserve"> свиты и 7 – слюдистые сланцы </w:t>
      </w:r>
      <w:proofErr w:type="spellStart"/>
      <w:r>
        <w:rPr>
          <w:sz w:val="24"/>
          <w:szCs w:val="24"/>
        </w:rPr>
        <w:t>люденевичской</w:t>
      </w:r>
      <w:proofErr w:type="spellEnd"/>
      <w:r>
        <w:rPr>
          <w:sz w:val="24"/>
          <w:szCs w:val="24"/>
        </w:rPr>
        <w:t xml:space="preserve"> свиты </w:t>
      </w:r>
      <w:proofErr w:type="spellStart"/>
      <w:r>
        <w:rPr>
          <w:sz w:val="24"/>
          <w:szCs w:val="24"/>
        </w:rPr>
        <w:t>житковичской</w:t>
      </w:r>
      <w:proofErr w:type="spellEnd"/>
      <w:r>
        <w:rPr>
          <w:sz w:val="24"/>
          <w:szCs w:val="24"/>
        </w:rPr>
        <w:t xml:space="preserve"> серии, 8 – диорит-порфириты (субвулкан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ческие), 9–10 – </w:t>
      </w:r>
      <w:proofErr w:type="spellStart"/>
      <w:r>
        <w:rPr>
          <w:sz w:val="24"/>
          <w:szCs w:val="24"/>
        </w:rPr>
        <w:t>гранитоиды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микашевичского</w:t>
      </w:r>
      <w:proofErr w:type="spellEnd"/>
      <w:r>
        <w:rPr>
          <w:sz w:val="24"/>
          <w:szCs w:val="24"/>
        </w:rPr>
        <w:t xml:space="preserve"> комплекса (9 – граниты, 10 – </w:t>
      </w:r>
      <w:proofErr w:type="spellStart"/>
      <w:r>
        <w:rPr>
          <w:sz w:val="24"/>
          <w:szCs w:val="24"/>
        </w:rPr>
        <w:t>гранодиориты</w:t>
      </w:r>
      <w:proofErr w:type="spellEnd"/>
      <w:r>
        <w:rPr>
          <w:sz w:val="24"/>
          <w:szCs w:val="24"/>
        </w:rPr>
        <w:t xml:space="preserve"> и кварцевые диориты), 11 – </w:t>
      </w:r>
      <w:proofErr w:type="spellStart"/>
      <w:r>
        <w:rPr>
          <w:sz w:val="24"/>
          <w:szCs w:val="24"/>
        </w:rPr>
        <w:t>метабазиты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волхвинского</w:t>
      </w:r>
      <w:proofErr w:type="spellEnd"/>
      <w:r>
        <w:rPr>
          <w:sz w:val="24"/>
          <w:szCs w:val="24"/>
        </w:rPr>
        <w:t xml:space="preserve"> комплекса</w:t>
      </w:r>
      <w:proofErr w:type="gramEnd"/>
      <w:r>
        <w:rPr>
          <w:sz w:val="24"/>
          <w:szCs w:val="24"/>
        </w:rPr>
        <w:t xml:space="preserve">, 12 – вторичные кварциты по вулканитам </w:t>
      </w:r>
      <w:proofErr w:type="spellStart"/>
      <w:r>
        <w:rPr>
          <w:sz w:val="24"/>
          <w:szCs w:val="24"/>
        </w:rPr>
        <w:t>кожановичской</w:t>
      </w:r>
      <w:proofErr w:type="spellEnd"/>
      <w:r>
        <w:rPr>
          <w:sz w:val="24"/>
          <w:szCs w:val="24"/>
        </w:rPr>
        <w:t xml:space="preserve"> свиты (Калиновский массив), 13 – геологические границы, 14 – фациальные границы, 15 – разломы, ограничивающие </w:t>
      </w:r>
      <w:proofErr w:type="spellStart"/>
      <w:r>
        <w:rPr>
          <w:sz w:val="24"/>
          <w:szCs w:val="24"/>
        </w:rPr>
        <w:t>Житковичский</w:t>
      </w:r>
      <w:proofErr w:type="spellEnd"/>
      <w:r>
        <w:rPr>
          <w:sz w:val="24"/>
          <w:szCs w:val="24"/>
        </w:rPr>
        <w:t xml:space="preserve"> горст, 16 –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чие разломы, 17 – буровые скважины, вскрывшие кристаллический фундамент.</w:t>
      </w:r>
    </w:p>
    <w:p w:rsidR="00A97D63" w:rsidRDefault="00A97D63" w:rsidP="00A97D63">
      <w:pPr>
        <w:pStyle w:val="a3"/>
        <w:rPr>
          <w:i/>
        </w:rPr>
      </w:pPr>
    </w:p>
    <w:p w:rsidR="00A97D63" w:rsidRDefault="00A97D63" w:rsidP="00A97D63">
      <w:pPr>
        <w:pStyle w:val="a3"/>
      </w:pPr>
      <w:r w:rsidRPr="003932F5">
        <w:rPr>
          <w:i/>
        </w:rPr>
        <w:t>Белёвская свита</w:t>
      </w:r>
      <w:r w:rsidRPr="003932F5">
        <w:t xml:space="preserve"> </w:t>
      </w:r>
      <w:r w:rsidRPr="003932F5">
        <w:rPr>
          <w:i/>
        </w:rPr>
        <w:t>(</w:t>
      </w:r>
      <w:r w:rsidRPr="003932F5">
        <w:rPr>
          <w:i/>
          <w:lang w:val="en-US"/>
        </w:rPr>
        <w:t>PR</w:t>
      </w:r>
      <w:r w:rsidRPr="003932F5">
        <w:rPr>
          <w:i/>
          <w:sz w:val="16"/>
          <w:szCs w:val="16"/>
        </w:rPr>
        <w:t>1</w:t>
      </w:r>
      <w:proofErr w:type="spellStart"/>
      <w:r w:rsidRPr="003932F5">
        <w:rPr>
          <w:i/>
          <w:szCs w:val="28"/>
          <w:lang w:val="en-US"/>
        </w:rPr>
        <w:t>bl</w:t>
      </w:r>
      <w:proofErr w:type="spellEnd"/>
      <w:r w:rsidRPr="003932F5">
        <w:rPr>
          <w:i/>
          <w:szCs w:val="28"/>
        </w:rPr>
        <w:t>)</w:t>
      </w:r>
      <w:r>
        <w:t xml:space="preserve"> слагает узкую (примерно </w:t>
      </w:r>
      <w:smartTag w:uri="urn:schemas-microsoft-com:office:smarttags" w:element="metricconverter">
        <w:smartTagPr>
          <w:attr w:name="ProductID" w:val="0,5 км"/>
        </w:smartTagPr>
        <w:r>
          <w:t>0,5 км</w:t>
        </w:r>
      </w:smartTag>
      <w:r>
        <w:t>) полосу, выт</w:t>
      </w:r>
      <w:r>
        <w:t>я</w:t>
      </w:r>
      <w:r>
        <w:t xml:space="preserve">нутую в северо-восточном направлении, длиной </w:t>
      </w:r>
      <w:smartTag w:uri="urn:schemas-microsoft-com:office:smarttags" w:element="metricconverter">
        <w:smartTagPr>
          <w:attr w:name="ProductID" w:val="5 км"/>
        </w:smartTagPr>
        <w:r>
          <w:t>5 км</w:t>
        </w:r>
      </w:smartTag>
      <w:r>
        <w:t xml:space="preserve">. Она сложена </w:t>
      </w:r>
      <w:proofErr w:type="spellStart"/>
      <w:r>
        <w:t>кварц</w:t>
      </w:r>
      <w:r>
        <w:t>и</w:t>
      </w:r>
      <w:r>
        <w:t>товидными</w:t>
      </w:r>
      <w:proofErr w:type="spellEnd"/>
      <w:r>
        <w:t xml:space="preserve"> песчаниками с редкими прослоями </w:t>
      </w:r>
      <w:proofErr w:type="spellStart"/>
      <w:r>
        <w:t>гематитсодержащих</w:t>
      </w:r>
      <w:proofErr w:type="spellEnd"/>
      <w:r>
        <w:t xml:space="preserve"> глин</w:t>
      </w:r>
      <w:r>
        <w:t>и</w:t>
      </w:r>
      <w:r>
        <w:t xml:space="preserve">сто-кремнистых сланцев. Эта свита залегает на породах </w:t>
      </w:r>
      <w:proofErr w:type="spellStart"/>
      <w:r>
        <w:t>житковичской</w:t>
      </w:r>
      <w:proofErr w:type="spellEnd"/>
      <w:r>
        <w:t xml:space="preserve"> серии и перекрыта </w:t>
      </w:r>
      <w:proofErr w:type="spellStart"/>
      <w:r>
        <w:t>крупнопорфировыми</w:t>
      </w:r>
      <w:proofErr w:type="spellEnd"/>
      <w:r>
        <w:t xml:space="preserve"> </w:t>
      </w:r>
      <w:proofErr w:type="spellStart"/>
      <w:r>
        <w:t>риолитами</w:t>
      </w:r>
      <w:proofErr w:type="spellEnd"/>
      <w:r>
        <w:t xml:space="preserve">, </w:t>
      </w:r>
      <w:proofErr w:type="gramStart"/>
      <w:r>
        <w:t>превращёнными</w:t>
      </w:r>
      <w:proofErr w:type="gramEnd"/>
      <w:r>
        <w:t xml:space="preserve"> в порфиро</w:t>
      </w:r>
      <w:r>
        <w:t>и</w:t>
      </w:r>
      <w:r>
        <w:t xml:space="preserve">ды. Породы белёвской свиты </w:t>
      </w:r>
      <w:proofErr w:type="spellStart"/>
      <w:r>
        <w:t>рассланцованы</w:t>
      </w:r>
      <w:proofErr w:type="spellEnd"/>
      <w:r>
        <w:t xml:space="preserve"> и смяты в складки.</w:t>
      </w:r>
    </w:p>
    <w:p w:rsidR="00A97D63" w:rsidRDefault="00A97D63" w:rsidP="00A97D63">
      <w:pPr>
        <w:pStyle w:val="a3"/>
      </w:pPr>
      <w:r>
        <w:t xml:space="preserve">Породы белёвской свиты </w:t>
      </w:r>
      <w:r w:rsidRPr="0020208D">
        <w:softHyphen/>
        <w:t xml:space="preserve"> </w:t>
      </w:r>
      <w:r>
        <w:t xml:space="preserve">это типичные отложения мелководных шельфов стабильных </w:t>
      </w:r>
      <w:proofErr w:type="spellStart"/>
      <w:r>
        <w:t>кратогенных</w:t>
      </w:r>
      <w:proofErr w:type="spellEnd"/>
      <w:r>
        <w:t xml:space="preserve"> областей.</w:t>
      </w:r>
    </w:p>
    <w:p w:rsidR="00A97D63" w:rsidRDefault="00A97D63" w:rsidP="00A97D63">
      <w:pPr>
        <w:pStyle w:val="a3"/>
      </w:pPr>
      <w:r>
        <w:t xml:space="preserve">Стратиграфическое положение белёвской свиты оценивается по-разному. Проведёнными детальными съёмочными работами было выяснено, что она залегает между породами </w:t>
      </w:r>
      <w:proofErr w:type="spellStart"/>
      <w:r>
        <w:t>житковичской</w:t>
      </w:r>
      <w:proofErr w:type="spellEnd"/>
      <w:r>
        <w:t xml:space="preserve"> серии и </w:t>
      </w:r>
      <w:proofErr w:type="spellStart"/>
      <w:r>
        <w:t>щелочнополевошп</w:t>
      </w:r>
      <w:r>
        <w:t>а</w:t>
      </w:r>
      <w:r>
        <w:t>товыми</w:t>
      </w:r>
      <w:proofErr w:type="spellEnd"/>
      <w:r>
        <w:t xml:space="preserve"> </w:t>
      </w:r>
      <w:proofErr w:type="spellStart"/>
      <w:r>
        <w:t>риолитами</w:t>
      </w:r>
      <w:proofErr w:type="spellEnd"/>
      <w:r>
        <w:t xml:space="preserve"> </w:t>
      </w:r>
      <w:proofErr w:type="spellStart"/>
      <w:r>
        <w:t>комагматичными</w:t>
      </w:r>
      <w:proofErr w:type="spellEnd"/>
      <w:r>
        <w:t xml:space="preserve"> завершающей фазе </w:t>
      </w:r>
      <w:proofErr w:type="spellStart"/>
      <w:r>
        <w:t>житковичского</w:t>
      </w:r>
      <w:proofErr w:type="spellEnd"/>
      <w:r>
        <w:t xml:space="preserve"> и</w:t>
      </w:r>
      <w:r>
        <w:t>н</w:t>
      </w:r>
      <w:r>
        <w:lastRenderedPageBreak/>
        <w:t>трузивного комплекса, изотопный возраст которых равен 1850 млн. лет. Т</w:t>
      </w:r>
      <w:r>
        <w:t>а</w:t>
      </w:r>
      <w:r>
        <w:t>ким образом, белёвская свита относится к нижнему протерозою.</w:t>
      </w:r>
    </w:p>
    <w:p w:rsidR="00A97D63" w:rsidRDefault="00A97D63" w:rsidP="00A97D63">
      <w:pPr>
        <w:pStyle w:val="a3"/>
        <w:rPr>
          <w:szCs w:val="28"/>
        </w:rPr>
      </w:pPr>
    </w:p>
    <w:p w:rsidR="00A97D63" w:rsidRPr="00BF4860" w:rsidRDefault="00A97D63" w:rsidP="00A97D63">
      <w:pPr>
        <w:pStyle w:val="a3"/>
      </w:pPr>
      <w:r>
        <w:rPr>
          <w:noProof/>
        </w:rPr>
        <w:drawing>
          <wp:inline distT="0" distB="0" distL="0" distR="0">
            <wp:extent cx="5631180" cy="6019800"/>
            <wp:effectExtent l="0" t="0" r="7620" b="0"/>
            <wp:docPr id="1" name="Рисунок 1" descr="3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-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180" cy="601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D63" w:rsidRDefault="00A97D63" w:rsidP="00A97D63">
      <w:pPr>
        <w:pStyle w:val="a3"/>
      </w:pPr>
    </w:p>
    <w:p w:rsidR="00A97D63" w:rsidRDefault="00A97D63" w:rsidP="00A97D63">
      <w:pPr>
        <w:pStyle w:val="a3"/>
        <w:rPr>
          <w:sz w:val="24"/>
          <w:szCs w:val="24"/>
        </w:rPr>
      </w:pPr>
      <w:r w:rsidRPr="006F2659">
        <w:rPr>
          <w:sz w:val="24"/>
          <w:szCs w:val="24"/>
        </w:rPr>
        <w:t>Рис</w:t>
      </w:r>
      <w:r>
        <w:rPr>
          <w:sz w:val="24"/>
          <w:szCs w:val="24"/>
        </w:rPr>
        <w:t xml:space="preserve">унок </w:t>
      </w:r>
      <w:r w:rsidR="006C1C9B">
        <w:rPr>
          <w:sz w:val="24"/>
          <w:szCs w:val="24"/>
        </w:rPr>
        <w:t>8</w:t>
      </w:r>
      <w:r>
        <w:rPr>
          <w:sz w:val="24"/>
          <w:szCs w:val="24"/>
        </w:rPr>
        <w:t xml:space="preserve">.4 </w:t>
      </w:r>
      <w:r>
        <w:rPr>
          <w:sz w:val="24"/>
          <w:szCs w:val="24"/>
        </w:rPr>
        <w:softHyphen/>
        <w:t xml:space="preserve"> Разрезы </w:t>
      </w:r>
      <w:proofErr w:type="spellStart"/>
      <w:r>
        <w:rPr>
          <w:sz w:val="24"/>
          <w:szCs w:val="24"/>
        </w:rPr>
        <w:t>люденевичской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кожановичской</w:t>
      </w:r>
      <w:proofErr w:type="spellEnd"/>
      <w:r>
        <w:rPr>
          <w:sz w:val="24"/>
          <w:szCs w:val="24"/>
        </w:rPr>
        <w:t xml:space="preserve">  свит </w:t>
      </w:r>
      <w:proofErr w:type="spellStart"/>
      <w:r>
        <w:rPr>
          <w:sz w:val="24"/>
          <w:szCs w:val="24"/>
        </w:rPr>
        <w:t>житковичской</w:t>
      </w:r>
      <w:proofErr w:type="spellEnd"/>
      <w:r>
        <w:rPr>
          <w:sz w:val="24"/>
          <w:szCs w:val="24"/>
        </w:rPr>
        <w:t xml:space="preserve"> серии (Геология Беларуси, 2001)</w:t>
      </w:r>
    </w:p>
    <w:p w:rsidR="00A97D63" w:rsidRDefault="00A97D63" w:rsidP="00A97D63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1 – прожилок </w:t>
      </w:r>
      <w:proofErr w:type="spellStart"/>
      <w:r>
        <w:rPr>
          <w:sz w:val="24"/>
          <w:szCs w:val="24"/>
        </w:rPr>
        <w:t>лейкократового</w:t>
      </w:r>
      <w:proofErr w:type="spellEnd"/>
      <w:r>
        <w:rPr>
          <w:sz w:val="24"/>
          <w:szCs w:val="24"/>
        </w:rPr>
        <w:t xml:space="preserve"> гранита; 2–3 – субвулканические тела трахитов (2) и </w:t>
      </w:r>
      <w:proofErr w:type="spellStart"/>
      <w:r>
        <w:rPr>
          <w:sz w:val="24"/>
          <w:szCs w:val="24"/>
        </w:rPr>
        <w:t>крупнопорфировых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риолитов</w:t>
      </w:r>
      <w:proofErr w:type="spellEnd"/>
      <w:r>
        <w:rPr>
          <w:sz w:val="24"/>
          <w:szCs w:val="24"/>
        </w:rPr>
        <w:t xml:space="preserve"> (3); 4 – </w:t>
      </w:r>
      <w:proofErr w:type="spellStart"/>
      <w:r>
        <w:rPr>
          <w:sz w:val="24"/>
          <w:szCs w:val="24"/>
        </w:rPr>
        <w:t>рассланцованные</w:t>
      </w:r>
      <w:proofErr w:type="spellEnd"/>
      <w:r>
        <w:rPr>
          <w:sz w:val="24"/>
          <w:szCs w:val="24"/>
        </w:rPr>
        <w:t xml:space="preserve"> дайки оливиновых долеритов; 5–7 – </w:t>
      </w:r>
      <w:proofErr w:type="spellStart"/>
      <w:r>
        <w:rPr>
          <w:sz w:val="24"/>
          <w:szCs w:val="24"/>
        </w:rPr>
        <w:t>кожановичская</w:t>
      </w:r>
      <w:proofErr w:type="spellEnd"/>
      <w:r>
        <w:rPr>
          <w:sz w:val="24"/>
          <w:szCs w:val="24"/>
        </w:rPr>
        <w:t xml:space="preserve"> свита: 5 – </w:t>
      </w:r>
      <w:proofErr w:type="spellStart"/>
      <w:r>
        <w:rPr>
          <w:sz w:val="24"/>
          <w:szCs w:val="24"/>
        </w:rPr>
        <w:t>двуполевошпатовые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риолиты</w:t>
      </w:r>
      <w:proofErr w:type="spellEnd"/>
      <w:r>
        <w:rPr>
          <w:sz w:val="24"/>
          <w:szCs w:val="24"/>
        </w:rPr>
        <w:t xml:space="preserve">, 6 – </w:t>
      </w:r>
      <w:proofErr w:type="spellStart"/>
      <w:r>
        <w:rPr>
          <w:sz w:val="24"/>
          <w:szCs w:val="24"/>
        </w:rPr>
        <w:t>риодациты</w:t>
      </w:r>
      <w:proofErr w:type="spellEnd"/>
      <w:r>
        <w:rPr>
          <w:sz w:val="24"/>
          <w:szCs w:val="24"/>
        </w:rPr>
        <w:t xml:space="preserve">, 7 – </w:t>
      </w:r>
      <w:proofErr w:type="spellStart"/>
      <w:r>
        <w:rPr>
          <w:sz w:val="24"/>
          <w:szCs w:val="24"/>
        </w:rPr>
        <w:t>трахидац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ты</w:t>
      </w:r>
      <w:proofErr w:type="spellEnd"/>
      <w:r>
        <w:rPr>
          <w:sz w:val="24"/>
          <w:szCs w:val="24"/>
        </w:rPr>
        <w:t xml:space="preserve">; 8–13 – </w:t>
      </w:r>
      <w:proofErr w:type="spellStart"/>
      <w:r>
        <w:rPr>
          <w:sz w:val="24"/>
          <w:szCs w:val="24"/>
        </w:rPr>
        <w:t>люденевичская</w:t>
      </w:r>
      <w:proofErr w:type="spellEnd"/>
      <w:r>
        <w:rPr>
          <w:sz w:val="24"/>
          <w:szCs w:val="24"/>
        </w:rPr>
        <w:t xml:space="preserve"> свита: 8 – кварцевые, 9 – </w:t>
      </w:r>
      <w:proofErr w:type="gramStart"/>
      <w:r>
        <w:rPr>
          <w:sz w:val="24"/>
          <w:szCs w:val="24"/>
        </w:rPr>
        <w:t>серицит-кварцевые</w:t>
      </w:r>
      <w:proofErr w:type="gramEnd"/>
      <w:r>
        <w:rPr>
          <w:sz w:val="24"/>
          <w:szCs w:val="24"/>
        </w:rPr>
        <w:t>, 10 – кварц-серицитовые, хлорит-кварц-серицитовые, 11 – кварц-хлорит-серицитовые, 12 – серицит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вые, хлорит-серицитовые и 13 – </w:t>
      </w:r>
      <w:proofErr w:type="spellStart"/>
      <w:r>
        <w:rPr>
          <w:sz w:val="24"/>
          <w:szCs w:val="24"/>
        </w:rPr>
        <w:t>карбонатсодержащие</w:t>
      </w:r>
      <w:proofErr w:type="spellEnd"/>
      <w:r>
        <w:rPr>
          <w:sz w:val="24"/>
          <w:szCs w:val="24"/>
        </w:rPr>
        <w:t xml:space="preserve"> сланцы.</w:t>
      </w:r>
    </w:p>
    <w:p w:rsidR="00A97D63" w:rsidRPr="006F2659" w:rsidRDefault="00A97D63" w:rsidP="00A97D63">
      <w:pPr>
        <w:pStyle w:val="a3"/>
        <w:rPr>
          <w:sz w:val="24"/>
          <w:szCs w:val="24"/>
        </w:rPr>
      </w:pPr>
    </w:p>
    <w:p w:rsidR="00A97D63" w:rsidRPr="006C1C9B" w:rsidRDefault="009C4461" w:rsidP="006C1C9B">
      <w:pPr>
        <w:pStyle w:val="2"/>
        <w:rPr>
          <w:b/>
          <w:szCs w:val="28"/>
          <w:u w:val="none"/>
        </w:rPr>
      </w:pPr>
      <w:r>
        <w:rPr>
          <w:b/>
          <w:i/>
          <w:szCs w:val="28"/>
          <w:u w:val="none"/>
        </w:rPr>
        <w:t>8.</w:t>
      </w:r>
      <w:r w:rsidR="008B6D8B">
        <w:rPr>
          <w:b/>
          <w:i/>
          <w:szCs w:val="28"/>
          <w:u w:val="none"/>
        </w:rPr>
        <w:t>3</w:t>
      </w:r>
      <w:r w:rsidR="00A97D63" w:rsidRPr="006C1C9B">
        <w:rPr>
          <w:b/>
          <w:i/>
          <w:szCs w:val="28"/>
          <w:u w:val="none"/>
        </w:rPr>
        <w:t xml:space="preserve"> </w:t>
      </w:r>
      <w:r w:rsidR="00A97D63" w:rsidRPr="006C1C9B">
        <w:rPr>
          <w:b/>
          <w:szCs w:val="28"/>
          <w:u w:val="none"/>
        </w:rPr>
        <w:t xml:space="preserve">Магматические и </w:t>
      </w:r>
      <w:proofErr w:type="spellStart"/>
      <w:r w:rsidR="00A97D63" w:rsidRPr="006C1C9B">
        <w:rPr>
          <w:b/>
          <w:szCs w:val="28"/>
          <w:u w:val="none"/>
        </w:rPr>
        <w:t>ультраметаморфические</w:t>
      </w:r>
      <w:proofErr w:type="spellEnd"/>
      <w:r w:rsidR="00A97D63" w:rsidRPr="006C1C9B">
        <w:rPr>
          <w:b/>
          <w:szCs w:val="28"/>
          <w:u w:val="none"/>
        </w:rPr>
        <w:t xml:space="preserve"> комплексы</w:t>
      </w:r>
    </w:p>
    <w:p w:rsidR="00A97D63" w:rsidRPr="009C4461" w:rsidRDefault="00A97D63" w:rsidP="006C1C9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 w:rsidRPr="009C4461">
        <w:rPr>
          <w:rFonts w:ascii="Times New Roman" w:hAnsi="Times New Roman" w:cs="Times New Roman"/>
          <w:i/>
          <w:sz w:val="28"/>
          <w:szCs w:val="28"/>
          <w:u w:val="single"/>
        </w:rPr>
        <w:t>Инчукалнская</w:t>
      </w:r>
      <w:proofErr w:type="spellEnd"/>
      <w:r w:rsidRPr="009C4461">
        <w:rPr>
          <w:rFonts w:ascii="Times New Roman" w:hAnsi="Times New Roman" w:cs="Times New Roman"/>
          <w:i/>
          <w:sz w:val="28"/>
          <w:szCs w:val="28"/>
          <w:u w:val="single"/>
        </w:rPr>
        <w:t xml:space="preserve"> складчатая зона</w:t>
      </w:r>
    </w:p>
    <w:p w:rsidR="00A97D63" w:rsidRPr="006C1C9B" w:rsidRDefault="00A97D63" w:rsidP="006C1C9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1C9B">
        <w:rPr>
          <w:rFonts w:ascii="Times New Roman" w:hAnsi="Times New Roman" w:cs="Times New Roman"/>
          <w:i/>
          <w:sz w:val="28"/>
          <w:szCs w:val="28"/>
        </w:rPr>
        <w:t>Нижний протерозой (</w:t>
      </w:r>
      <w:r w:rsidRPr="006C1C9B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6C1C9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6C1C9B">
        <w:rPr>
          <w:rFonts w:ascii="Times New Roman" w:hAnsi="Times New Roman" w:cs="Times New Roman"/>
          <w:i/>
          <w:sz w:val="28"/>
          <w:szCs w:val="28"/>
        </w:rPr>
        <w:t>)</w:t>
      </w:r>
    </w:p>
    <w:p w:rsidR="00A97D63" w:rsidRPr="006C1C9B" w:rsidRDefault="00A97D63" w:rsidP="006C1C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1C9B">
        <w:rPr>
          <w:rFonts w:ascii="Times New Roman" w:hAnsi="Times New Roman" w:cs="Times New Roman"/>
          <w:i/>
          <w:sz w:val="28"/>
          <w:szCs w:val="28"/>
        </w:rPr>
        <w:lastRenderedPageBreak/>
        <w:t>Мигматит–гранитогнейсовый</w:t>
      </w:r>
      <w:proofErr w:type="gramEnd"/>
      <w:r w:rsidRPr="006C1C9B">
        <w:rPr>
          <w:rFonts w:ascii="Times New Roman" w:hAnsi="Times New Roman" w:cs="Times New Roman"/>
          <w:i/>
          <w:sz w:val="28"/>
          <w:szCs w:val="28"/>
        </w:rPr>
        <w:t xml:space="preserve"> комплекс (γ-</w:t>
      </w:r>
      <w:r w:rsidRPr="006C1C9B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6C1C9B">
        <w:rPr>
          <w:rFonts w:ascii="Times New Roman" w:hAnsi="Times New Roman" w:cs="Times New Roman"/>
          <w:i/>
          <w:sz w:val="28"/>
          <w:szCs w:val="28"/>
        </w:rPr>
        <w:t>γ</w:t>
      </w:r>
      <w:r w:rsidRPr="006C1C9B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6C1C9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6C1C9B">
        <w:rPr>
          <w:rFonts w:ascii="Times New Roman" w:hAnsi="Times New Roman" w:cs="Times New Roman"/>
          <w:i/>
          <w:sz w:val="28"/>
          <w:szCs w:val="28"/>
        </w:rPr>
        <w:t>).</w:t>
      </w:r>
      <w:r w:rsidRPr="006C1C9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C1C9B">
        <w:rPr>
          <w:rFonts w:ascii="Times New Roman" w:hAnsi="Times New Roman" w:cs="Times New Roman"/>
          <w:sz w:val="28"/>
          <w:szCs w:val="28"/>
        </w:rPr>
        <w:t>Породы комплекса слагают обширные площади, в пределах которых участками сохраняются м</w:t>
      </w:r>
      <w:r w:rsidRPr="006C1C9B">
        <w:rPr>
          <w:rFonts w:ascii="Times New Roman" w:hAnsi="Times New Roman" w:cs="Times New Roman"/>
          <w:sz w:val="28"/>
          <w:szCs w:val="28"/>
        </w:rPr>
        <w:t>е</w:t>
      </w:r>
      <w:r w:rsidRPr="006C1C9B">
        <w:rPr>
          <w:rFonts w:ascii="Times New Roman" w:hAnsi="Times New Roman" w:cs="Times New Roman"/>
          <w:sz w:val="28"/>
          <w:szCs w:val="28"/>
        </w:rPr>
        <w:t xml:space="preserve">таморфические породы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озерской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толщи (</w:t>
      </w:r>
      <w:r w:rsidRPr="006C1C9B">
        <w:rPr>
          <w:rFonts w:ascii="Times New Roman" w:hAnsi="Times New Roman" w:cs="Times New Roman"/>
          <w:i/>
          <w:sz w:val="28"/>
          <w:szCs w:val="28"/>
          <w:lang w:val="en-US"/>
        </w:rPr>
        <w:t>AR</w:t>
      </w:r>
      <w:r w:rsidRPr="006C1C9B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C1C9B">
        <w:rPr>
          <w:rFonts w:ascii="Times New Roman" w:hAnsi="Times New Roman" w:cs="Times New Roman"/>
          <w:i/>
          <w:sz w:val="28"/>
          <w:szCs w:val="28"/>
        </w:rPr>
        <w:t>-</w:t>
      </w:r>
      <w:r w:rsidRPr="006C1C9B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6C1C9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6C1C9B">
        <w:rPr>
          <w:rFonts w:ascii="Times New Roman" w:hAnsi="Times New Roman" w:cs="Times New Roman"/>
          <w:i/>
          <w:sz w:val="28"/>
          <w:szCs w:val="28"/>
          <w:lang w:val="en-US"/>
        </w:rPr>
        <w:t>oz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>). К комплексу относятся неоднородные мигматиты, массивные мелко– и среднезернистые порфир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t xml:space="preserve">бластические и полосчатые биотитовые и амфибол–биотитовые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гранит</w:t>
      </w:r>
      <w:proofErr w:type="gramStart"/>
      <w:r w:rsidRPr="006C1C9B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6C1C9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гранодиоритогнейсы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>. Возраст – 1,99 млрд. лет.</w:t>
      </w:r>
    </w:p>
    <w:p w:rsidR="00A97D63" w:rsidRPr="006C1C9B" w:rsidRDefault="00A97D63" w:rsidP="006C1C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1C9B">
        <w:rPr>
          <w:rFonts w:ascii="Times New Roman" w:hAnsi="Times New Roman" w:cs="Times New Roman"/>
          <w:i/>
          <w:sz w:val="28"/>
          <w:szCs w:val="28"/>
        </w:rPr>
        <w:t>Гродненский комплекс</w:t>
      </w:r>
      <w:r w:rsidRPr="006C1C9B">
        <w:rPr>
          <w:rFonts w:ascii="Times New Roman" w:hAnsi="Times New Roman" w:cs="Times New Roman"/>
          <w:sz w:val="28"/>
          <w:szCs w:val="28"/>
        </w:rPr>
        <w:t xml:space="preserve"> </w:t>
      </w:r>
      <w:r w:rsidRPr="006C1C9B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6C1C9B">
        <w:rPr>
          <w:rFonts w:ascii="Times New Roman" w:hAnsi="Times New Roman" w:cs="Times New Roman"/>
          <w:i/>
          <w:sz w:val="28"/>
          <w:szCs w:val="28"/>
        </w:rPr>
        <w:t>γ,γσ,σ,υ</w:t>
      </w:r>
      <w:proofErr w:type="spellEnd"/>
      <w:r w:rsidRPr="006C1C9B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6C1C9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6C1C9B">
        <w:rPr>
          <w:rFonts w:ascii="Times New Roman" w:hAnsi="Times New Roman" w:cs="Times New Roman"/>
          <w:i/>
          <w:sz w:val="28"/>
          <w:szCs w:val="28"/>
          <w:lang w:val="en-US"/>
        </w:rPr>
        <w:t>gr</w:t>
      </w:r>
      <w:r w:rsidRPr="006C1C9B">
        <w:rPr>
          <w:rFonts w:ascii="Times New Roman" w:hAnsi="Times New Roman" w:cs="Times New Roman"/>
          <w:i/>
          <w:sz w:val="28"/>
          <w:szCs w:val="28"/>
        </w:rPr>
        <w:t>)</w:t>
      </w:r>
      <w:r w:rsidRPr="006C1C9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C1C9B">
        <w:rPr>
          <w:rFonts w:ascii="Times New Roman" w:hAnsi="Times New Roman" w:cs="Times New Roman"/>
          <w:sz w:val="28"/>
          <w:szCs w:val="28"/>
        </w:rPr>
        <w:t xml:space="preserve">представлен многочисленными интрузивными телами, прорывающими породы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озерской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толщи (</w:t>
      </w:r>
      <w:r w:rsidRPr="006C1C9B">
        <w:rPr>
          <w:rFonts w:ascii="Times New Roman" w:hAnsi="Times New Roman" w:cs="Times New Roman"/>
          <w:i/>
          <w:sz w:val="28"/>
          <w:szCs w:val="28"/>
          <w:lang w:val="en-US"/>
        </w:rPr>
        <w:t>AR</w:t>
      </w:r>
      <w:r w:rsidRPr="006C1C9B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C1C9B">
        <w:rPr>
          <w:rFonts w:ascii="Times New Roman" w:hAnsi="Times New Roman" w:cs="Times New Roman"/>
          <w:i/>
          <w:sz w:val="28"/>
          <w:szCs w:val="28"/>
        </w:rPr>
        <w:t>-</w:t>
      </w:r>
      <w:r w:rsidRPr="006C1C9B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6C1C9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6C1C9B">
        <w:rPr>
          <w:rFonts w:ascii="Times New Roman" w:hAnsi="Times New Roman" w:cs="Times New Roman"/>
          <w:i/>
          <w:sz w:val="28"/>
          <w:szCs w:val="28"/>
          <w:lang w:val="en-US"/>
        </w:rPr>
        <w:t>oz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). Габбро, диориты, кварцевые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монцониты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гранодиориты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>, граниты. Возраст принимается 1,50–1,55 млрд. лет.</w:t>
      </w:r>
    </w:p>
    <w:p w:rsidR="00A97D63" w:rsidRPr="006C1C9B" w:rsidRDefault="00A97D63" w:rsidP="006C1C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1C9B">
        <w:rPr>
          <w:rFonts w:ascii="Times New Roman" w:hAnsi="Times New Roman" w:cs="Times New Roman"/>
          <w:i/>
          <w:sz w:val="28"/>
          <w:szCs w:val="28"/>
        </w:rPr>
        <w:t>Мостовский комплекс (</w:t>
      </w:r>
      <w:proofErr w:type="spellStart"/>
      <w:r w:rsidRPr="006C1C9B">
        <w:rPr>
          <w:rFonts w:ascii="Times New Roman" w:hAnsi="Times New Roman" w:cs="Times New Roman"/>
          <w:i/>
          <w:sz w:val="28"/>
          <w:szCs w:val="28"/>
          <w:lang w:val="en-US"/>
        </w:rPr>
        <w:t>γPR</w:t>
      </w:r>
      <w:proofErr w:type="spellEnd"/>
      <w:r w:rsidRPr="006C1C9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6C1C9B">
        <w:rPr>
          <w:rFonts w:ascii="Times New Roman" w:hAnsi="Times New Roman" w:cs="Times New Roman"/>
          <w:i/>
          <w:sz w:val="28"/>
          <w:szCs w:val="28"/>
          <w:lang w:val="en-US"/>
        </w:rPr>
        <w:t>ms</w:t>
      </w:r>
      <w:proofErr w:type="spellEnd"/>
      <w:r w:rsidRPr="006C1C9B">
        <w:rPr>
          <w:rFonts w:ascii="Times New Roman" w:hAnsi="Times New Roman" w:cs="Times New Roman"/>
          <w:i/>
          <w:sz w:val="28"/>
          <w:szCs w:val="28"/>
        </w:rPr>
        <w:t>) (?).</w:t>
      </w:r>
      <w:r w:rsidRPr="006C1C9B">
        <w:rPr>
          <w:rFonts w:ascii="Times New Roman" w:hAnsi="Times New Roman" w:cs="Times New Roman"/>
          <w:sz w:val="28"/>
          <w:szCs w:val="28"/>
        </w:rPr>
        <w:t xml:space="preserve"> (рис </w:t>
      </w:r>
      <w:r w:rsidR="006C1C9B">
        <w:rPr>
          <w:rFonts w:ascii="Times New Roman" w:hAnsi="Times New Roman" w:cs="Times New Roman"/>
          <w:sz w:val="28"/>
          <w:szCs w:val="28"/>
        </w:rPr>
        <w:t>8</w:t>
      </w:r>
      <w:r w:rsidRPr="006C1C9B">
        <w:rPr>
          <w:rFonts w:ascii="Times New Roman" w:hAnsi="Times New Roman" w:cs="Times New Roman"/>
          <w:sz w:val="28"/>
          <w:szCs w:val="28"/>
        </w:rPr>
        <w:t>.2). (Описание см. ниже)</w:t>
      </w:r>
    </w:p>
    <w:p w:rsidR="00A97D63" w:rsidRPr="009C4461" w:rsidRDefault="00A97D63" w:rsidP="00BF67F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C4461">
        <w:rPr>
          <w:rFonts w:ascii="Times New Roman" w:hAnsi="Times New Roman" w:cs="Times New Roman"/>
          <w:i/>
          <w:sz w:val="28"/>
          <w:szCs w:val="28"/>
          <w:u w:val="single"/>
        </w:rPr>
        <w:t xml:space="preserve">Белорусско–Прибалтийский </w:t>
      </w:r>
      <w:proofErr w:type="spellStart"/>
      <w:r w:rsidRPr="009C4461">
        <w:rPr>
          <w:rFonts w:ascii="Times New Roman" w:hAnsi="Times New Roman" w:cs="Times New Roman"/>
          <w:i/>
          <w:sz w:val="28"/>
          <w:szCs w:val="28"/>
          <w:u w:val="single"/>
        </w:rPr>
        <w:t>гранулитовый</w:t>
      </w:r>
      <w:proofErr w:type="spellEnd"/>
      <w:r w:rsidRPr="009C4461">
        <w:rPr>
          <w:rFonts w:ascii="Times New Roman" w:hAnsi="Times New Roman" w:cs="Times New Roman"/>
          <w:i/>
          <w:sz w:val="28"/>
          <w:szCs w:val="28"/>
          <w:u w:val="single"/>
        </w:rPr>
        <w:t xml:space="preserve"> пояс</w:t>
      </w:r>
    </w:p>
    <w:p w:rsidR="00A97D63" w:rsidRPr="00BF67FF" w:rsidRDefault="00A97D63" w:rsidP="00BF67F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67FF">
        <w:rPr>
          <w:rFonts w:ascii="Times New Roman" w:hAnsi="Times New Roman" w:cs="Times New Roman"/>
          <w:i/>
          <w:sz w:val="28"/>
          <w:szCs w:val="28"/>
        </w:rPr>
        <w:t>Нижний архей (</w:t>
      </w:r>
      <w:r w:rsidRPr="00BF67FF">
        <w:rPr>
          <w:rFonts w:ascii="Times New Roman" w:hAnsi="Times New Roman" w:cs="Times New Roman"/>
          <w:i/>
          <w:sz w:val="28"/>
          <w:szCs w:val="28"/>
          <w:lang w:val="en-US"/>
        </w:rPr>
        <w:t>AR</w:t>
      </w:r>
      <w:r w:rsidRPr="00BF67F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F67FF">
        <w:rPr>
          <w:rFonts w:ascii="Times New Roman" w:hAnsi="Times New Roman" w:cs="Times New Roman"/>
          <w:i/>
          <w:sz w:val="28"/>
          <w:szCs w:val="28"/>
        </w:rPr>
        <w:t>)</w:t>
      </w:r>
    </w:p>
    <w:p w:rsidR="00A97D63" w:rsidRPr="006C1C9B" w:rsidRDefault="00A97D63" w:rsidP="00BF67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67FF">
        <w:rPr>
          <w:rFonts w:ascii="Times New Roman" w:hAnsi="Times New Roman" w:cs="Times New Roman"/>
          <w:i/>
          <w:sz w:val="28"/>
          <w:szCs w:val="28"/>
        </w:rPr>
        <w:t>Березовский комплекс</w:t>
      </w:r>
      <w:r w:rsidRPr="00BF67FF">
        <w:rPr>
          <w:rFonts w:ascii="Times New Roman" w:hAnsi="Times New Roman" w:cs="Times New Roman"/>
          <w:sz w:val="28"/>
          <w:szCs w:val="28"/>
        </w:rPr>
        <w:t xml:space="preserve"> </w:t>
      </w:r>
      <w:r w:rsidRPr="00BF67FF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BF67FF">
        <w:rPr>
          <w:rFonts w:ascii="Times New Roman" w:hAnsi="Times New Roman" w:cs="Times New Roman"/>
          <w:i/>
          <w:sz w:val="28"/>
          <w:szCs w:val="28"/>
        </w:rPr>
        <w:t>υ,σ</w:t>
      </w:r>
      <w:proofErr w:type="spellEnd"/>
      <w:r w:rsidRPr="00BF67FF">
        <w:rPr>
          <w:rFonts w:ascii="Times New Roman" w:hAnsi="Times New Roman" w:cs="Times New Roman"/>
          <w:i/>
          <w:sz w:val="28"/>
          <w:szCs w:val="28"/>
          <w:lang w:val="en-US"/>
        </w:rPr>
        <w:t>AR</w:t>
      </w:r>
      <w:r w:rsidRPr="00BF67F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BF67FF">
        <w:rPr>
          <w:rFonts w:ascii="Times New Roman" w:hAnsi="Times New Roman" w:cs="Times New Roman"/>
          <w:i/>
          <w:sz w:val="28"/>
          <w:szCs w:val="28"/>
          <w:lang w:val="en-US"/>
        </w:rPr>
        <w:t>br</w:t>
      </w:r>
      <w:proofErr w:type="spellEnd"/>
      <w:r w:rsidRPr="006C1C9B">
        <w:rPr>
          <w:rFonts w:ascii="Times New Roman" w:hAnsi="Times New Roman" w:cs="Times New Roman"/>
          <w:b/>
          <w:i/>
          <w:sz w:val="28"/>
          <w:szCs w:val="28"/>
        </w:rPr>
        <w:t xml:space="preserve">) </w:t>
      </w:r>
      <w:r w:rsidRPr="006C1C9B">
        <w:rPr>
          <w:rFonts w:ascii="Times New Roman" w:hAnsi="Times New Roman" w:cs="Times New Roman"/>
          <w:sz w:val="28"/>
          <w:szCs w:val="28"/>
        </w:rPr>
        <w:t>выделяется в центральной части Бел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t xml:space="preserve">русско-Прибалтийского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гранулитового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пояса. К нему относятся метагаббро, метагаббро-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нориты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и тальк-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флогопитовые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породы, которые являются изм</w:t>
      </w:r>
      <w:r w:rsidRPr="006C1C9B">
        <w:rPr>
          <w:rFonts w:ascii="Times New Roman" w:hAnsi="Times New Roman" w:cs="Times New Roman"/>
          <w:sz w:val="28"/>
          <w:szCs w:val="28"/>
        </w:rPr>
        <w:t>е</w:t>
      </w:r>
      <w:r w:rsidRPr="006C1C9B">
        <w:rPr>
          <w:rFonts w:ascii="Times New Roman" w:hAnsi="Times New Roman" w:cs="Times New Roman"/>
          <w:sz w:val="28"/>
          <w:szCs w:val="28"/>
        </w:rPr>
        <w:t xml:space="preserve">ненными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ультрабазитами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. Эти породы не всегда четко отделяются от пород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гранулитового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комплекса. Березовский комплекс рассматривается как пер</w:t>
      </w:r>
      <w:r w:rsidRPr="006C1C9B">
        <w:rPr>
          <w:rFonts w:ascii="Times New Roman" w:hAnsi="Times New Roman" w:cs="Times New Roman"/>
          <w:sz w:val="28"/>
          <w:szCs w:val="28"/>
        </w:rPr>
        <w:t>и</w:t>
      </w:r>
      <w:r w:rsidRPr="006C1C9B">
        <w:rPr>
          <w:rFonts w:ascii="Times New Roman" w:hAnsi="Times New Roman" w:cs="Times New Roman"/>
          <w:sz w:val="28"/>
          <w:szCs w:val="28"/>
        </w:rPr>
        <w:t>дотит-габбро-норитовая формация.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1C9B">
        <w:rPr>
          <w:rFonts w:ascii="Times New Roman" w:hAnsi="Times New Roman" w:cs="Times New Roman"/>
          <w:sz w:val="28"/>
          <w:szCs w:val="28"/>
        </w:rPr>
        <w:t xml:space="preserve">Для комплекса имеется датировка в 2,7 млрд. лет, полученная </w:t>
      </w:r>
      <w:proofErr w:type="spellStart"/>
      <w:r w:rsidRPr="006C1C9B">
        <w:rPr>
          <w:rFonts w:ascii="Times New Roman" w:hAnsi="Times New Roman" w:cs="Times New Roman"/>
          <w:sz w:val="28"/>
          <w:szCs w:val="28"/>
          <w:lang w:val="en-US"/>
        </w:rPr>
        <w:t>Pb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6C1C9B">
        <w:rPr>
          <w:rFonts w:ascii="Times New Roman" w:hAnsi="Times New Roman" w:cs="Times New Roman"/>
          <w:sz w:val="28"/>
          <w:szCs w:val="28"/>
          <w:lang w:val="en-US"/>
        </w:rPr>
        <w:t>Pb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кинетическим методом. </w:t>
      </w:r>
    </w:p>
    <w:p w:rsidR="00A97D63" w:rsidRPr="006C1C9B" w:rsidRDefault="00A97D63" w:rsidP="006C1C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67FF">
        <w:rPr>
          <w:rFonts w:ascii="Times New Roman" w:hAnsi="Times New Roman" w:cs="Times New Roman"/>
          <w:i/>
          <w:sz w:val="28"/>
          <w:szCs w:val="28"/>
        </w:rPr>
        <w:t>Эндербит</w:t>
      </w:r>
      <w:proofErr w:type="spellEnd"/>
      <w:r w:rsidRPr="00BF67FF">
        <w:rPr>
          <w:rFonts w:ascii="Times New Roman" w:hAnsi="Times New Roman" w:cs="Times New Roman"/>
          <w:i/>
          <w:sz w:val="28"/>
          <w:szCs w:val="28"/>
        </w:rPr>
        <w:t>–</w:t>
      </w:r>
      <w:proofErr w:type="spellStart"/>
      <w:r w:rsidRPr="00BF67FF">
        <w:rPr>
          <w:rFonts w:ascii="Times New Roman" w:hAnsi="Times New Roman" w:cs="Times New Roman"/>
          <w:i/>
          <w:sz w:val="28"/>
          <w:szCs w:val="28"/>
        </w:rPr>
        <w:t>чарнокитовый</w:t>
      </w:r>
      <w:proofErr w:type="spellEnd"/>
      <w:r w:rsidRPr="00BF67F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F67FF">
        <w:rPr>
          <w:rFonts w:ascii="Times New Roman" w:hAnsi="Times New Roman" w:cs="Times New Roman"/>
          <w:i/>
          <w:sz w:val="28"/>
          <w:szCs w:val="28"/>
        </w:rPr>
        <w:t>ультраметаморфический</w:t>
      </w:r>
      <w:proofErr w:type="spellEnd"/>
      <w:r w:rsidRPr="006C1C9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C1C9B">
        <w:rPr>
          <w:rFonts w:ascii="Times New Roman" w:hAnsi="Times New Roman" w:cs="Times New Roman"/>
          <w:sz w:val="28"/>
          <w:szCs w:val="28"/>
        </w:rPr>
        <w:t xml:space="preserve">комплекс </w:t>
      </w:r>
      <w:r w:rsidR="00BF67F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F67FF">
        <w:rPr>
          <w:rFonts w:ascii="Times New Roman" w:hAnsi="Times New Roman" w:cs="Times New Roman"/>
          <w:i/>
          <w:sz w:val="28"/>
          <w:szCs w:val="28"/>
        </w:rPr>
        <w:t>(ε-</w:t>
      </w:r>
      <w:r w:rsidRPr="00BF67F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F67FF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BF67FF">
        <w:rPr>
          <w:rFonts w:ascii="Times New Roman" w:hAnsi="Times New Roman" w:cs="Times New Roman"/>
          <w:i/>
          <w:sz w:val="28"/>
          <w:szCs w:val="28"/>
          <w:lang w:val="en-US"/>
        </w:rPr>
        <w:t>AR</w:t>
      </w:r>
      <w:r w:rsidRPr="00BF67F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BF67FF">
        <w:rPr>
          <w:rFonts w:ascii="Times New Roman" w:hAnsi="Times New Roman" w:cs="Times New Roman"/>
          <w:i/>
          <w:sz w:val="28"/>
          <w:szCs w:val="28"/>
          <w:lang w:val="en-US"/>
        </w:rPr>
        <w:t>gl</w:t>
      </w:r>
      <w:proofErr w:type="spellEnd"/>
      <w:r w:rsidRPr="00BF67FF">
        <w:rPr>
          <w:rFonts w:ascii="Times New Roman" w:hAnsi="Times New Roman" w:cs="Times New Roman"/>
          <w:i/>
          <w:sz w:val="28"/>
          <w:szCs w:val="28"/>
        </w:rPr>
        <w:t>)</w:t>
      </w:r>
      <w:r w:rsidRPr="006C1C9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C1C9B">
        <w:rPr>
          <w:rFonts w:ascii="Times New Roman" w:hAnsi="Times New Roman" w:cs="Times New Roman"/>
          <w:sz w:val="28"/>
          <w:szCs w:val="28"/>
        </w:rPr>
        <w:t xml:space="preserve">выделяется в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гранулитовых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блоках Белорусско–Прибалтийского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гранулитового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пояса.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1C9B">
        <w:rPr>
          <w:rFonts w:ascii="Times New Roman" w:hAnsi="Times New Roman" w:cs="Times New Roman"/>
          <w:sz w:val="28"/>
          <w:szCs w:val="28"/>
        </w:rPr>
        <w:t>Представлен</w:t>
      </w:r>
      <w:proofErr w:type="gramEnd"/>
      <w:r w:rsidRPr="006C1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лейкократовыми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, часто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гиперстенсодержащими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чарн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t>китоидами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эндербитоидами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>, слагающими прожилки, согласные линзови</w:t>
      </w:r>
      <w:r w:rsidRPr="006C1C9B">
        <w:rPr>
          <w:rFonts w:ascii="Times New Roman" w:hAnsi="Times New Roman" w:cs="Times New Roman"/>
          <w:sz w:val="28"/>
          <w:szCs w:val="28"/>
        </w:rPr>
        <w:t>д</w:t>
      </w:r>
      <w:r w:rsidRPr="006C1C9B">
        <w:rPr>
          <w:rFonts w:ascii="Times New Roman" w:hAnsi="Times New Roman" w:cs="Times New Roman"/>
          <w:sz w:val="28"/>
          <w:szCs w:val="28"/>
        </w:rPr>
        <w:t>но-пластовые тела и участки неправильной формы мощностью от сантиме</w:t>
      </w:r>
      <w:r w:rsidRPr="006C1C9B">
        <w:rPr>
          <w:rFonts w:ascii="Times New Roman" w:hAnsi="Times New Roman" w:cs="Times New Roman"/>
          <w:sz w:val="28"/>
          <w:szCs w:val="28"/>
        </w:rPr>
        <w:t>т</w:t>
      </w:r>
      <w:r w:rsidRPr="006C1C9B">
        <w:rPr>
          <w:rFonts w:ascii="Times New Roman" w:hAnsi="Times New Roman" w:cs="Times New Roman"/>
          <w:sz w:val="28"/>
          <w:szCs w:val="28"/>
        </w:rPr>
        <w:t xml:space="preserve">ров до первых десятков метров среди пород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щучинской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серии (</w:t>
      </w:r>
      <w:r w:rsidRPr="00BF67FF">
        <w:rPr>
          <w:rFonts w:ascii="Times New Roman" w:hAnsi="Times New Roman" w:cs="Times New Roman"/>
          <w:i/>
          <w:sz w:val="28"/>
          <w:szCs w:val="28"/>
          <w:lang w:val="en-US"/>
        </w:rPr>
        <w:t>AR</w:t>
      </w:r>
      <w:r w:rsidRPr="00BF67F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F67FF">
        <w:rPr>
          <w:rFonts w:ascii="Times New Roman" w:hAnsi="Times New Roman" w:cs="Times New Roman"/>
          <w:i/>
          <w:sz w:val="28"/>
          <w:szCs w:val="28"/>
          <w:lang w:val="en-US"/>
        </w:rPr>
        <w:t>gr</w:t>
      </w:r>
      <w:r w:rsidRPr="006C1C9B">
        <w:rPr>
          <w:rFonts w:ascii="Times New Roman" w:hAnsi="Times New Roman" w:cs="Times New Roman"/>
          <w:sz w:val="28"/>
          <w:szCs w:val="28"/>
        </w:rPr>
        <w:t>), рели</w:t>
      </w:r>
      <w:r w:rsidRPr="006C1C9B">
        <w:rPr>
          <w:rFonts w:ascii="Times New Roman" w:hAnsi="Times New Roman" w:cs="Times New Roman"/>
          <w:sz w:val="28"/>
          <w:szCs w:val="28"/>
        </w:rPr>
        <w:t>к</w:t>
      </w:r>
      <w:r w:rsidRPr="006C1C9B">
        <w:rPr>
          <w:rFonts w:ascii="Times New Roman" w:hAnsi="Times New Roman" w:cs="Times New Roman"/>
          <w:sz w:val="28"/>
          <w:szCs w:val="28"/>
        </w:rPr>
        <w:t xml:space="preserve">ты которых часто присутствуют в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чарнокитоидах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>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1C9B">
        <w:rPr>
          <w:rFonts w:ascii="Times New Roman" w:hAnsi="Times New Roman" w:cs="Times New Roman"/>
          <w:sz w:val="28"/>
          <w:szCs w:val="28"/>
        </w:rPr>
        <w:t>Возраст принимается на основании тесной пространственной и ген</w:t>
      </w:r>
      <w:r w:rsidRPr="006C1C9B">
        <w:rPr>
          <w:rFonts w:ascii="Times New Roman" w:hAnsi="Times New Roman" w:cs="Times New Roman"/>
          <w:sz w:val="28"/>
          <w:szCs w:val="28"/>
        </w:rPr>
        <w:t>е</w:t>
      </w:r>
      <w:r w:rsidRPr="006C1C9B">
        <w:rPr>
          <w:rFonts w:ascii="Times New Roman" w:hAnsi="Times New Roman" w:cs="Times New Roman"/>
          <w:sz w:val="28"/>
          <w:szCs w:val="28"/>
        </w:rPr>
        <w:t xml:space="preserve">тической связи с породами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щучинской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серии.</w:t>
      </w:r>
    </w:p>
    <w:p w:rsidR="00A97D63" w:rsidRPr="00BF67FF" w:rsidRDefault="00A97D63" w:rsidP="00BF67F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67FF">
        <w:rPr>
          <w:rFonts w:ascii="Times New Roman" w:hAnsi="Times New Roman" w:cs="Times New Roman"/>
          <w:i/>
          <w:sz w:val="28"/>
          <w:szCs w:val="28"/>
        </w:rPr>
        <w:t>Верхний архей(</w:t>
      </w:r>
      <w:r w:rsidRPr="00BF67FF">
        <w:rPr>
          <w:rFonts w:ascii="Times New Roman" w:hAnsi="Times New Roman" w:cs="Times New Roman"/>
          <w:i/>
          <w:sz w:val="28"/>
          <w:szCs w:val="28"/>
          <w:lang w:val="en-US"/>
        </w:rPr>
        <w:t>AR</w:t>
      </w:r>
      <w:r w:rsidRPr="00BF67FF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F67FF">
        <w:rPr>
          <w:rFonts w:ascii="Times New Roman" w:hAnsi="Times New Roman" w:cs="Times New Roman"/>
          <w:i/>
          <w:sz w:val="28"/>
          <w:szCs w:val="28"/>
        </w:rPr>
        <w:t>)</w:t>
      </w:r>
    </w:p>
    <w:p w:rsidR="00A97D63" w:rsidRPr="006C1C9B" w:rsidRDefault="00A97D63" w:rsidP="00BF67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67FF">
        <w:rPr>
          <w:rFonts w:ascii="Times New Roman" w:hAnsi="Times New Roman" w:cs="Times New Roman"/>
          <w:i/>
          <w:sz w:val="28"/>
          <w:szCs w:val="28"/>
        </w:rPr>
        <w:t>Голеновский</w:t>
      </w:r>
      <w:proofErr w:type="spellEnd"/>
      <w:r w:rsidRPr="00BF67FF">
        <w:rPr>
          <w:rFonts w:ascii="Times New Roman" w:hAnsi="Times New Roman" w:cs="Times New Roman"/>
          <w:i/>
          <w:sz w:val="28"/>
          <w:szCs w:val="28"/>
        </w:rPr>
        <w:t xml:space="preserve"> комплекс</w:t>
      </w:r>
      <w:r w:rsidRPr="00BF67FF">
        <w:rPr>
          <w:rFonts w:ascii="Times New Roman" w:hAnsi="Times New Roman" w:cs="Times New Roman"/>
          <w:sz w:val="28"/>
          <w:szCs w:val="28"/>
        </w:rPr>
        <w:t xml:space="preserve"> </w:t>
      </w:r>
      <w:r w:rsidRPr="00BF67FF">
        <w:rPr>
          <w:rFonts w:ascii="Times New Roman" w:hAnsi="Times New Roman" w:cs="Times New Roman"/>
          <w:i/>
          <w:sz w:val="28"/>
          <w:szCs w:val="28"/>
        </w:rPr>
        <w:t>(γ</w:t>
      </w:r>
      <w:r w:rsidRPr="00BF67FF">
        <w:rPr>
          <w:rFonts w:ascii="Times New Roman" w:hAnsi="Times New Roman" w:cs="Times New Roman"/>
          <w:i/>
          <w:sz w:val="28"/>
          <w:szCs w:val="28"/>
          <w:lang w:val="en-US"/>
        </w:rPr>
        <w:t>AR</w:t>
      </w:r>
      <w:r w:rsidRPr="00BF67F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BF67FF">
        <w:rPr>
          <w:rFonts w:ascii="Times New Roman" w:hAnsi="Times New Roman" w:cs="Times New Roman"/>
          <w:i/>
          <w:sz w:val="28"/>
          <w:szCs w:val="28"/>
          <w:lang w:val="en-US"/>
        </w:rPr>
        <w:t>gl</w:t>
      </w:r>
      <w:proofErr w:type="spellEnd"/>
      <w:r w:rsidRPr="00BF67FF">
        <w:rPr>
          <w:rFonts w:ascii="Times New Roman" w:hAnsi="Times New Roman" w:cs="Times New Roman"/>
          <w:i/>
          <w:sz w:val="28"/>
          <w:szCs w:val="28"/>
        </w:rPr>
        <w:t>)</w:t>
      </w:r>
      <w:r w:rsidRPr="006C1C9B">
        <w:rPr>
          <w:rFonts w:ascii="Times New Roman" w:hAnsi="Times New Roman" w:cs="Times New Roman"/>
          <w:sz w:val="28"/>
          <w:szCs w:val="28"/>
        </w:rPr>
        <w:t xml:space="preserve"> состоит, главным образом, из разнозе</w:t>
      </w:r>
      <w:r w:rsidRPr="006C1C9B">
        <w:rPr>
          <w:rFonts w:ascii="Times New Roman" w:hAnsi="Times New Roman" w:cs="Times New Roman"/>
          <w:sz w:val="28"/>
          <w:szCs w:val="28"/>
        </w:rPr>
        <w:t>р</w:t>
      </w:r>
      <w:r w:rsidRPr="006C1C9B">
        <w:rPr>
          <w:rFonts w:ascii="Times New Roman" w:hAnsi="Times New Roman" w:cs="Times New Roman"/>
          <w:sz w:val="28"/>
          <w:szCs w:val="28"/>
        </w:rPr>
        <w:t xml:space="preserve">нистых ортоклазовых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аплитовидных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пегматоидных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гранитов,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плагиогран</w:t>
      </w:r>
      <w:r w:rsidRPr="006C1C9B">
        <w:rPr>
          <w:rFonts w:ascii="Times New Roman" w:hAnsi="Times New Roman" w:cs="Times New Roman"/>
          <w:sz w:val="28"/>
          <w:szCs w:val="28"/>
        </w:rPr>
        <w:t>и</w:t>
      </w:r>
      <w:r w:rsidRPr="006C1C9B">
        <w:rPr>
          <w:rFonts w:ascii="Times New Roman" w:hAnsi="Times New Roman" w:cs="Times New Roman"/>
          <w:sz w:val="28"/>
          <w:szCs w:val="28"/>
        </w:rPr>
        <w:t>тов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гранито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-гнейсов (рис </w:t>
      </w:r>
      <w:r w:rsidR="00BF67FF">
        <w:rPr>
          <w:rFonts w:ascii="Times New Roman" w:hAnsi="Times New Roman" w:cs="Times New Roman"/>
          <w:sz w:val="28"/>
          <w:szCs w:val="28"/>
        </w:rPr>
        <w:t>8</w:t>
      </w:r>
      <w:r w:rsidRPr="006C1C9B">
        <w:rPr>
          <w:rFonts w:ascii="Times New Roman" w:hAnsi="Times New Roman" w:cs="Times New Roman"/>
          <w:sz w:val="28"/>
          <w:szCs w:val="28"/>
        </w:rPr>
        <w:t>.2). Они залегают в виде небольших согласных линзовидных тел и интрузивных жил, реже в виде небольших вытянутых с</w:t>
      </w:r>
      <w:r w:rsidRPr="006C1C9B">
        <w:rPr>
          <w:rFonts w:ascii="Times New Roman" w:hAnsi="Times New Roman" w:cs="Times New Roman"/>
          <w:sz w:val="28"/>
          <w:szCs w:val="28"/>
        </w:rPr>
        <w:t>е</w:t>
      </w:r>
      <w:r w:rsidRPr="006C1C9B">
        <w:rPr>
          <w:rFonts w:ascii="Times New Roman" w:hAnsi="Times New Roman" w:cs="Times New Roman"/>
          <w:sz w:val="28"/>
          <w:szCs w:val="28"/>
        </w:rPr>
        <w:t xml:space="preserve">кущих массивов, среди пород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заборской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толщи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щучинской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серии (</w:t>
      </w:r>
      <w:r w:rsidRPr="00BF67FF">
        <w:rPr>
          <w:rFonts w:ascii="Times New Roman" w:hAnsi="Times New Roman" w:cs="Times New Roman"/>
          <w:i/>
          <w:sz w:val="28"/>
          <w:szCs w:val="28"/>
          <w:lang w:val="en-US"/>
        </w:rPr>
        <w:t>AR</w:t>
      </w:r>
      <w:r w:rsidRPr="00BF67F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BF67FF">
        <w:rPr>
          <w:rFonts w:ascii="Times New Roman" w:hAnsi="Times New Roman" w:cs="Times New Roman"/>
          <w:i/>
          <w:sz w:val="28"/>
          <w:szCs w:val="28"/>
          <w:lang w:val="en-US"/>
        </w:rPr>
        <w:t>zb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>). Контакты гранитов с вмещающими породами обычно нечеткие с постепе</w:t>
      </w:r>
      <w:r w:rsidRPr="006C1C9B">
        <w:rPr>
          <w:rFonts w:ascii="Times New Roman" w:hAnsi="Times New Roman" w:cs="Times New Roman"/>
          <w:sz w:val="28"/>
          <w:szCs w:val="28"/>
        </w:rPr>
        <w:t>н</w:t>
      </w:r>
      <w:r w:rsidRPr="006C1C9B">
        <w:rPr>
          <w:rFonts w:ascii="Times New Roman" w:hAnsi="Times New Roman" w:cs="Times New Roman"/>
          <w:sz w:val="28"/>
          <w:szCs w:val="28"/>
        </w:rPr>
        <w:t>ными переходами. Из этих пород получены цифры их радиологического во</w:t>
      </w:r>
      <w:r w:rsidRPr="006C1C9B">
        <w:rPr>
          <w:rFonts w:ascii="Times New Roman" w:hAnsi="Times New Roman" w:cs="Times New Roman"/>
          <w:sz w:val="28"/>
          <w:szCs w:val="28"/>
        </w:rPr>
        <w:t>з</w:t>
      </w:r>
      <w:r w:rsidRPr="006C1C9B">
        <w:rPr>
          <w:rFonts w:ascii="Times New Roman" w:hAnsi="Times New Roman" w:cs="Times New Roman"/>
          <w:sz w:val="28"/>
          <w:szCs w:val="28"/>
        </w:rPr>
        <w:t>раста в 2,6 млрд. лет.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67FF">
        <w:rPr>
          <w:rFonts w:ascii="Times New Roman" w:hAnsi="Times New Roman" w:cs="Times New Roman"/>
          <w:i/>
          <w:sz w:val="28"/>
          <w:szCs w:val="28"/>
        </w:rPr>
        <w:t>Осмоловский</w:t>
      </w:r>
      <w:proofErr w:type="spellEnd"/>
      <w:r w:rsidRPr="00BF67FF">
        <w:rPr>
          <w:rFonts w:ascii="Times New Roman" w:hAnsi="Times New Roman" w:cs="Times New Roman"/>
          <w:i/>
          <w:sz w:val="28"/>
          <w:szCs w:val="28"/>
        </w:rPr>
        <w:t xml:space="preserve"> комплекс</w:t>
      </w:r>
      <w:r w:rsidRPr="00BF67FF">
        <w:rPr>
          <w:rFonts w:ascii="Times New Roman" w:hAnsi="Times New Roman" w:cs="Times New Roman"/>
          <w:sz w:val="28"/>
          <w:szCs w:val="28"/>
        </w:rPr>
        <w:t xml:space="preserve"> </w:t>
      </w:r>
      <w:r w:rsidRPr="00BF67FF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BF67FF">
        <w:rPr>
          <w:rFonts w:ascii="Times New Roman" w:hAnsi="Times New Roman" w:cs="Times New Roman"/>
          <w:i/>
          <w:sz w:val="28"/>
          <w:szCs w:val="28"/>
        </w:rPr>
        <w:t>γ,γδ</w:t>
      </w:r>
      <w:proofErr w:type="spellEnd"/>
      <w:r w:rsidRPr="00BF67FF">
        <w:rPr>
          <w:rFonts w:ascii="Times New Roman" w:hAnsi="Times New Roman" w:cs="Times New Roman"/>
          <w:i/>
          <w:sz w:val="28"/>
          <w:szCs w:val="28"/>
          <w:lang w:val="en-US"/>
        </w:rPr>
        <w:t>AR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BF67FF">
        <w:rPr>
          <w:rFonts w:ascii="Times New Roman" w:hAnsi="Times New Roman" w:cs="Times New Roman"/>
          <w:i/>
          <w:sz w:val="28"/>
          <w:szCs w:val="28"/>
          <w:lang w:val="en-US"/>
        </w:rPr>
        <w:t>osm</w:t>
      </w:r>
      <w:proofErr w:type="spellEnd"/>
      <w:r w:rsidRPr="00BF67FF">
        <w:rPr>
          <w:rFonts w:ascii="Times New Roman" w:hAnsi="Times New Roman" w:cs="Times New Roman"/>
          <w:i/>
          <w:sz w:val="28"/>
          <w:szCs w:val="28"/>
        </w:rPr>
        <w:t>)</w:t>
      </w:r>
      <w:r w:rsidRPr="006C1C9B">
        <w:rPr>
          <w:rFonts w:ascii="Times New Roman" w:hAnsi="Times New Roman" w:cs="Times New Roman"/>
          <w:sz w:val="28"/>
          <w:szCs w:val="28"/>
        </w:rPr>
        <w:t xml:space="preserve"> представлен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гранодиоритами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и крупнозернистыми </w:t>
      </w:r>
      <w:proofErr w:type="gramStart"/>
      <w:r w:rsidRPr="006C1C9B">
        <w:rPr>
          <w:rFonts w:ascii="Times New Roman" w:hAnsi="Times New Roman" w:cs="Times New Roman"/>
          <w:sz w:val="28"/>
          <w:szCs w:val="28"/>
        </w:rPr>
        <w:t>амфибол-биотитовыми</w:t>
      </w:r>
      <w:proofErr w:type="gramEnd"/>
      <w:r w:rsidRPr="006C1C9B">
        <w:rPr>
          <w:rFonts w:ascii="Times New Roman" w:hAnsi="Times New Roman" w:cs="Times New Roman"/>
          <w:sz w:val="28"/>
          <w:szCs w:val="28"/>
        </w:rPr>
        <w:t xml:space="preserve"> гранитами (рис </w:t>
      </w:r>
      <w:r w:rsidR="008D1650">
        <w:rPr>
          <w:rFonts w:ascii="Times New Roman" w:hAnsi="Times New Roman" w:cs="Times New Roman"/>
          <w:sz w:val="28"/>
          <w:szCs w:val="28"/>
        </w:rPr>
        <w:t>8</w:t>
      </w:r>
      <w:r w:rsidRPr="006C1C9B">
        <w:rPr>
          <w:rFonts w:ascii="Times New Roman" w:hAnsi="Times New Roman" w:cs="Times New Roman"/>
          <w:sz w:val="28"/>
          <w:szCs w:val="28"/>
        </w:rPr>
        <w:t>.2). Они образ</w:t>
      </w:r>
      <w:r w:rsidRPr="006C1C9B">
        <w:rPr>
          <w:rFonts w:ascii="Times New Roman" w:hAnsi="Times New Roman" w:cs="Times New Roman"/>
          <w:sz w:val="28"/>
          <w:szCs w:val="28"/>
        </w:rPr>
        <w:t>у</w:t>
      </w:r>
      <w:r w:rsidRPr="006C1C9B">
        <w:rPr>
          <w:rFonts w:ascii="Times New Roman" w:hAnsi="Times New Roman" w:cs="Times New Roman"/>
          <w:sz w:val="28"/>
          <w:szCs w:val="28"/>
        </w:rPr>
        <w:t xml:space="preserve">ют крупные массивы, вытянутые согласно с простиранием чешуйчато-надвиговых структур этого пояса. Контакты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гранитоидов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 вмещающими п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lastRenderedPageBreak/>
        <w:t>родами четкие, резкие. Возраст этого комплекса принимается как архейский (2,4 млрд. лет), хотя надежные датировки из этих пород отсутствуют.</w:t>
      </w:r>
    </w:p>
    <w:p w:rsidR="00A97D63" w:rsidRPr="008D1650" w:rsidRDefault="00A97D63" w:rsidP="008D165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1650">
        <w:rPr>
          <w:rFonts w:ascii="Times New Roman" w:hAnsi="Times New Roman" w:cs="Times New Roman"/>
          <w:i/>
          <w:sz w:val="28"/>
          <w:szCs w:val="28"/>
        </w:rPr>
        <w:t xml:space="preserve">Верхний </w:t>
      </w:r>
      <w:proofErr w:type="gramStart"/>
      <w:r w:rsidRPr="008D1650">
        <w:rPr>
          <w:rFonts w:ascii="Times New Roman" w:hAnsi="Times New Roman" w:cs="Times New Roman"/>
          <w:i/>
          <w:sz w:val="28"/>
          <w:szCs w:val="28"/>
        </w:rPr>
        <w:t>архей–нижний</w:t>
      </w:r>
      <w:proofErr w:type="gramEnd"/>
      <w:r w:rsidRPr="008D1650">
        <w:rPr>
          <w:rFonts w:ascii="Times New Roman" w:hAnsi="Times New Roman" w:cs="Times New Roman"/>
          <w:i/>
          <w:sz w:val="28"/>
          <w:szCs w:val="28"/>
        </w:rPr>
        <w:t xml:space="preserve"> протерозой(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AR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8D1650">
        <w:rPr>
          <w:rFonts w:ascii="Times New Roman" w:hAnsi="Times New Roman" w:cs="Times New Roman"/>
          <w:i/>
          <w:sz w:val="28"/>
          <w:szCs w:val="28"/>
        </w:rPr>
        <w:t>–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8D1650">
        <w:rPr>
          <w:rFonts w:ascii="Times New Roman" w:hAnsi="Times New Roman" w:cs="Times New Roman"/>
          <w:i/>
          <w:sz w:val="28"/>
          <w:szCs w:val="28"/>
        </w:rPr>
        <w:t>)</w:t>
      </w:r>
    </w:p>
    <w:p w:rsidR="00A97D63" w:rsidRPr="006C1C9B" w:rsidRDefault="00A97D63" w:rsidP="008D16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650">
        <w:rPr>
          <w:rFonts w:ascii="Times New Roman" w:hAnsi="Times New Roman" w:cs="Times New Roman"/>
          <w:i/>
          <w:sz w:val="28"/>
          <w:szCs w:val="28"/>
        </w:rPr>
        <w:t xml:space="preserve">Комплекс </w:t>
      </w:r>
      <w:proofErr w:type="spellStart"/>
      <w:r w:rsidRPr="008D1650">
        <w:rPr>
          <w:rFonts w:ascii="Times New Roman" w:hAnsi="Times New Roman" w:cs="Times New Roman"/>
          <w:i/>
          <w:sz w:val="28"/>
          <w:szCs w:val="28"/>
        </w:rPr>
        <w:t>бластомилонитов</w:t>
      </w:r>
      <w:proofErr w:type="spellEnd"/>
      <w:r w:rsidRPr="008D1650">
        <w:rPr>
          <w:rFonts w:ascii="Times New Roman" w:hAnsi="Times New Roman" w:cs="Times New Roman"/>
          <w:i/>
          <w:sz w:val="28"/>
          <w:szCs w:val="28"/>
        </w:rPr>
        <w:t xml:space="preserve"> (A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8D1650">
        <w:rPr>
          <w:rFonts w:ascii="Times New Roman" w:hAnsi="Times New Roman" w:cs="Times New Roman"/>
          <w:i/>
          <w:sz w:val="28"/>
          <w:szCs w:val="28"/>
        </w:rPr>
        <w:t>-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bm</w:t>
      </w:r>
      <w:proofErr w:type="spellEnd"/>
      <w:r w:rsidRPr="008D1650">
        <w:rPr>
          <w:rFonts w:ascii="Times New Roman" w:hAnsi="Times New Roman" w:cs="Times New Roman"/>
          <w:i/>
          <w:sz w:val="28"/>
          <w:szCs w:val="28"/>
        </w:rPr>
        <w:t>)</w:t>
      </w:r>
      <w:r w:rsidRPr="008D1650">
        <w:rPr>
          <w:rFonts w:ascii="Times New Roman" w:hAnsi="Times New Roman" w:cs="Times New Roman"/>
          <w:sz w:val="28"/>
          <w:szCs w:val="28"/>
        </w:rPr>
        <w:t xml:space="preserve">. </w:t>
      </w:r>
      <w:r w:rsidRPr="006C1C9B">
        <w:rPr>
          <w:rFonts w:ascii="Times New Roman" w:hAnsi="Times New Roman" w:cs="Times New Roman"/>
          <w:sz w:val="28"/>
          <w:szCs w:val="28"/>
        </w:rPr>
        <w:t xml:space="preserve">В промежутках между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</w:t>
      </w:r>
      <w:r w:rsidRPr="006C1C9B">
        <w:rPr>
          <w:rFonts w:ascii="Times New Roman" w:hAnsi="Times New Roman" w:cs="Times New Roman"/>
          <w:sz w:val="28"/>
          <w:szCs w:val="28"/>
        </w:rPr>
        <w:t>а</w:t>
      </w:r>
      <w:r w:rsidRPr="006C1C9B">
        <w:rPr>
          <w:rFonts w:ascii="Times New Roman" w:hAnsi="Times New Roman" w:cs="Times New Roman"/>
          <w:sz w:val="28"/>
          <w:szCs w:val="28"/>
        </w:rPr>
        <w:t>нулитовыми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блоками Белорусско–Прибалтийского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гранулитового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пояса п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t xml:space="preserve">всеместно развиты высокотемпературные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бластомилониты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>, слагающие л</w:t>
      </w:r>
      <w:r w:rsidRPr="006C1C9B">
        <w:rPr>
          <w:rFonts w:ascii="Times New Roman" w:hAnsi="Times New Roman" w:cs="Times New Roman"/>
          <w:sz w:val="28"/>
          <w:szCs w:val="28"/>
        </w:rPr>
        <w:t>и</w:t>
      </w:r>
      <w:r w:rsidRPr="006C1C9B">
        <w:rPr>
          <w:rFonts w:ascii="Times New Roman" w:hAnsi="Times New Roman" w:cs="Times New Roman"/>
          <w:sz w:val="28"/>
          <w:szCs w:val="28"/>
        </w:rPr>
        <w:t xml:space="preserve">нейные зоны длиной в десятки километров при ширине от нескольких сотен метров до 10–20 км (рис </w:t>
      </w:r>
      <w:r w:rsidR="008D1650">
        <w:rPr>
          <w:rFonts w:ascii="Times New Roman" w:hAnsi="Times New Roman" w:cs="Times New Roman"/>
          <w:sz w:val="28"/>
          <w:szCs w:val="28"/>
        </w:rPr>
        <w:t>8</w:t>
      </w:r>
      <w:r w:rsidRPr="006C1C9B">
        <w:rPr>
          <w:rFonts w:ascii="Times New Roman" w:hAnsi="Times New Roman" w:cs="Times New Roman"/>
          <w:sz w:val="28"/>
          <w:szCs w:val="28"/>
        </w:rPr>
        <w:t>.2). Возраст 1,74 млрд. лет.</w:t>
      </w:r>
    </w:p>
    <w:p w:rsidR="00A97D63" w:rsidRPr="008D1650" w:rsidRDefault="00A97D63" w:rsidP="008D165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1650">
        <w:rPr>
          <w:rFonts w:ascii="Times New Roman" w:hAnsi="Times New Roman" w:cs="Times New Roman"/>
          <w:i/>
          <w:sz w:val="28"/>
          <w:szCs w:val="28"/>
        </w:rPr>
        <w:t>Нижний протерозой(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8D1650">
        <w:rPr>
          <w:rFonts w:ascii="Times New Roman" w:hAnsi="Times New Roman" w:cs="Times New Roman"/>
          <w:i/>
          <w:sz w:val="28"/>
          <w:szCs w:val="28"/>
        </w:rPr>
        <w:t>)</w:t>
      </w:r>
    </w:p>
    <w:p w:rsidR="00A97D63" w:rsidRPr="006C1C9B" w:rsidRDefault="00A97D63" w:rsidP="008D16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1650">
        <w:rPr>
          <w:rFonts w:ascii="Times New Roman" w:hAnsi="Times New Roman" w:cs="Times New Roman"/>
          <w:i/>
          <w:sz w:val="28"/>
          <w:szCs w:val="28"/>
        </w:rPr>
        <w:t>Кареличский</w:t>
      </w:r>
      <w:proofErr w:type="spellEnd"/>
      <w:r w:rsidRPr="008D1650">
        <w:rPr>
          <w:rFonts w:ascii="Times New Roman" w:hAnsi="Times New Roman" w:cs="Times New Roman"/>
          <w:i/>
          <w:sz w:val="28"/>
          <w:szCs w:val="28"/>
        </w:rPr>
        <w:t xml:space="preserve"> комплекс</w:t>
      </w:r>
      <w:r w:rsidRPr="008D1650">
        <w:rPr>
          <w:rFonts w:ascii="Times New Roman" w:hAnsi="Times New Roman" w:cs="Times New Roman"/>
          <w:sz w:val="28"/>
          <w:szCs w:val="28"/>
        </w:rPr>
        <w:t xml:space="preserve"> </w:t>
      </w:r>
      <w:r w:rsidRPr="008D1650">
        <w:rPr>
          <w:rFonts w:ascii="Times New Roman" w:hAnsi="Times New Roman" w:cs="Times New Roman"/>
          <w:i/>
          <w:sz w:val="28"/>
          <w:szCs w:val="28"/>
        </w:rPr>
        <w:t>(υ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kr</w:t>
      </w:r>
      <w:proofErr w:type="spellEnd"/>
      <w:r w:rsidRPr="008D1650">
        <w:rPr>
          <w:rFonts w:ascii="Times New Roman" w:hAnsi="Times New Roman" w:cs="Times New Roman"/>
          <w:i/>
          <w:sz w:val="28"/>
          <w:szCs w:val="28"/>
        </w:rPr>
        <w:t>)</w:t>
      </w:r>
      <w:r w:rsidRPr="008D1650">
        <w:rPr>
          <w:rFonts w:ascii="Times New Roman" w:hAnsi="Times New Roman" w:cs="Times New Roman"/>
          <w:sz w:val="28"/>
          <w:szCs w:val="28"/>
        </w:rPr>
        <w:t xml:space="preserve"> </w:t>
      </w:r>
      <w:r w:rsidRPr="006C1C9B">
        <w:rPr>
          <w:rFonts w:ascii="Times New Roman" w:hAnsi="Times New Roman" w:cs="Times New Roman"/>
          <w:sz w:val="28"/>
          <w:szCs w:val="28"/>
        </w:rPr>
        <w:t>представлен породами основного с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t>става, главным образом, метагаббро, габбро-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норитами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и амфиболитами, о</w:t>
      </w:r>
      <w:r w:rsidRPr="006C1C9B">
        <w:rPr>
          <w:rFonts w:ascii="Times New Roman" w:hAnsi="Times New Roman" w:cs="Times New Roman"/>
          <w:sz w:val="28"/>
          <w:szCs w:val="28"/>
        </w:rPr>
        <w:t>б</w:t>
      </w:r>
      <w:r w:rsidRPr="006C1C9B">
        <w:rPr>
          <w:rFonts w:ascii="Times New Roman" w:hAnsi="Times New Roman" w:cs="Times New Roman"/>
          <w:sz w:val="28"/>
          <w:szCs w:val="28"/>
        </w:rPr>
        <w:t xml:space="preserve">разованными по габбро (рис </w:t>
      </w:r>
      <w:r w:rsidR="008D1650">
        <w:rPr>
          <w:rFonts w:ascii="Times New Roman" w:hAnsi="Times New Roman" w:cs="Times New Roman"/>
          <w:sz w:val="28"/>
          <w:szCs w:val="28"/>
        </w:rPr>
        <w:t>8</w:t>
      </w:r>
      <w:r w:rsidRPr="006C1C9B">
        <w:rPr>
          <w:rFonts w:ascii="Times New Roman" w:hAnsi="Times New Roman" w:cs="Times New Roman"/>
          <w:sz w:val="28"/>
          <w:szCs w:val="28"/>
        </w:rPr>
        <w:t>.2). Эти породы слагают небольшие массивы, линзовидные и пластовые тела размером от 0,5 до 3-</w:t>
      </w:r>
      <w:smartTag w:uri="urn:schemas-microsoft-com:office:smarttags" w:element="metricconverter">
        <w:smartTagPr>
          <w:attr w:name="ProductID" w:val="5 км"/>
        </w:smartTagPr>
        <w:r w:rsidRPr="006C1C9B">
          <w:rPr>
            <w:rFonts w:ascii="Times New Roman" w:hAnsi="Times New Roman" w:cs="Times New Roman"/>
            <w:sz w:val="28"/>
            <w:szCs w:val="28"/>
          </w:rPr>
          <w:t>5 км</w:t>
        </w:r>
      </w:smartTag>
      <w:r w:rsidRPr="006C1C9B">
        <w:rPr>
          <w:rFonts w:ascii="Times New Roman" w:hAnsi="Times New Roman" w:cs="Times New Roman"/>
          <w:sz w:val="28"/>
          <w:szCs w:val="28"/>
        </w:rPr>
        <w:t xml:space="preserve">, редко до </w:t>
      </w:r>
      <w:smartTag w:uri="urn:schemas-microsoft-com:office:smarttags" w:element="metricconverter">
        <w:smartTagPr>
          <w:attr w:name="ProductID" w:val="10 км"/>
        </w:smartTagPr>
        <w:r w:rsidRPr="006C1C9B">
          <w:rPr>
            <w:rFonts w:ascii="Times New Roman" w:hAnsi="Times New Roman" w:cs="Times New Roman"/>
            <w:sz w:val="28"/>
            <w:szCs w:val="28"/>
          </w:rPr>
          <w:t>10 км</w:t>
        </w:r>
      </w:smartTag>
      <w:r w:rsidRPr="006C1C9B">
        <w:rPr>
          <w:rFonts w:ascii="Times New Roman" w:hAnsi="Times New Roman" w:cs="Times New Roman"/>
          <w:sz w:val="28"/>
          <w:szCs w:val="28"/>
        </w:rPr>
        <w:t>, з</w:t>
      </w:r>
      <w:r w:rsidRPr="006C1C9B">
        <w:rPr>
          <w:rFonts w:ascii="Times New Roman" w:hAnsi="Times New Roman" w:cs="Times New Roman"/>
          <w:sz w:val="28"/>
          <w:szCs w:val="28"/>
        </w:rPr>
        <w:t>а</w:t>
      </w:r>
      <w:r w:rsidRPr="006C1C9B">
        <w:rPr>
          <w:rFonts w:ascii="Times New Roman" w:hAnsi="Times New Roman" w:cs="Times New Roman"/>
          <w:sz w:val="28"/>
          <w:szCs w:val="28"/>
        </w:rPr>
        <w:t xml:space="preserve">легающие среди пород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гранулитового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комплекса в восточной части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гранул</w:t>
      </w:r>
      <w:r w:rsidRPr="006C1C9B">
        <w:rPr>
          <w:rFonts w:ascii="Times New Roman" w:hAnsi="Times New Roman" w:cs="Times New Roman"/>
          <w:sz w:val="28"/>
          <w:szCs w:val="28"/>
        </w:rPr>
        <w:t>и</w:t>
      </w:r>
      <w:r w:rsidRPr="006C1C9B">
        <w:rPr>
          <w:rFonts w:ascii="Times New Roman" w:hAnsi="Times New Roman" w:cs="Times New Roman"/>
          <w:sz w:val="28"/>
          <w:szCs w:val="28"/>
        </w:rPr>
        <w:t>тового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пояса. К ним приурочены тела ильменит-магнетитовых руд, нередко образующих промышленные скопления. Например, на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Новоселковском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м</w:t>
      </w:r>
      <w:r w:rsidRPr="006C1C9B">
        <w:rPr>
          <w:rFonts w:ascii="Times New Roman" w:hAnsi="Times New Roman" w:cs="Times New Roman"/>
          <w:sz w:val="28"/>
          <w:szCs w:val="28"/>
        </w:rPr>
        <w:t>е</w:t>
      </w:r>
      <w:r w:rsidRPr="006C1C9B">
        <w:rPr>
          <w:rFonts w:ascii="Times New Roman" w:hAnsi="Times New Roman" w:cs="Times New Roman"/>
          <w:sz w:val="28"/>
          <w:szCs w:val="28"/>
        </w:rPr>
        <w:t xml:space="preserve">сторождении рудные тела приурочены к лежачему блоку интрузии габбро. Выявлено 5 магнетит-ильменитовых тел мощностью от 4 до </w:t>
      </w:r>
      <w:smartTag w:uri="urn:schemas-microsoft-com:office:smarttags" w:element="metricconverter">
        <w:smartTagPr>
          <w:attr w:name="ProductID" w:val="128 м"/>
        </w:smartTagPr>
        <w:r w:rsidRPr="006C1C9B">
          <w:rPr>
            <w:rFonts w:ascii="Times New Roman" w:hAnsi="Times New Roman" w:cs="Times New Roman"/>
            <w:sz w:val="28"/>
            <w:szCs w:val="28"/>
          </w:rPr>
          <w:t>128 м</w:t>
        </w:r>
      </w:smartTag>
      <w:r w:rsidRPr="006C1C9B">
        <w:rPr>
          <w:rFonts w:ascii="Times New Roman" w:hAnsi="Times New Roman" w:cs="Times New Roman"/>
          <w:sz w:val="28"/>
          <w:szCs w:val="28"/>
        </w:rPr>
        <w:t>, прот</w:t>
      </w:r>
      <w:r w:rsidRPr="006C1C9B">
        <w:rPr>
          <w:rFonts w:ascii="Times New Roman" w:hAnsi="Times New Roman" w:cs="Times New Roman"/>
          <w:sz w:val="28"/>
          <w:szCs w:val="28"/>
        </w:rPr>
        <w:t>я</w:t>
      </w:r>
      <w:r w:rsidRPr="006C1C9B">
        <w:rPr>
          <w:rFonts w:ascii="Times New Roman" w:hAnsi="Times New Roman" w:cs="Times New Roman"/>
          <w:sz w:val="28"/>
          <w:szCs w:val="28"/>
        </w:rPr>
        <w:t xml:space="preserve">женностью по простиранию от 110 до </w:t>
      </w:r>
      <w:smartTag w:uri="urn:schemas-microsoft-com:office:smarttags" w:element="metricconverter">
        <w:smartTagPr>
          <w:attr w:name="ProductID" w:val="411 м"/>
        </w:smartTagPr>
        <w:r w:rsidRPr="006C1C9B">
          <w:rPr>
            <w:rFonts w:ascii="Times New Roman" w:hAnsi="Times New Roman" w:cs="Times New Roman"/>
            <w:sz w:val="28"/>
            <w:szCs w:val="28"/>
          </w:rPr>
          <w:t>411 м</w:t>
        </w:r>
      </w:smartTag>
      <w:r w:rsidRPr="006C1C9B">
        <w:rPr>
          <w:rFonts w:ascii="Times New Roman" w:hAnsi="Times New Roman" w:cs="Times New Roman"/>
          <w:sz w:val="28"/>
          <w:szCs w:val="28"/>
        </w:rPr>
        <w:t xml:space="preserve">, а по падению от 110 до </w:t>
      </w:r>
      <w:smartTag w:uri="urn:schemas-microsoft-com:office:smarttags" w:element="metricconverter">
        <w:smartTagPr>
          <w:attr w:name="ProductID" w:val="640 м"/>
        </w:smartTagPr>
        <w:r w:rsidRPr="006C1C9B">
          <w:rPr>
            <w:rFonts w:ascii="Times New Roman" w:hAnsi="Times New Roman" w:cs="Times New Roman"/>
            <w:sz w:val="28"/>
            <w:szCs w:val="28"/>
          </w:rPr>
          <w:t>640 м</w:t>
        </w:r>
      </w:smartTag>
      <w:r w:rsidRPr="006C1C9B">
        <w:rPr>
          <w:rFonts w:ascii="Times New Roman" w:hAnsi="Times New Roman" w:cs="Times New Roman"/>
          <w:sz w:val="28"/>
          <w:szCs w:val="28"/>
        </w:rPr>
        <w:t xml:space="preserve">. Запасы железа на нем – 76,3 млн. т, оксида титана – 4,1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6C1C9B">
        <w:rPr>
          <w:rFonts w:ascii="Times New Roman" w:hAnsi="Times New Roman" w:cs="Times New Roman"/>
          <w:sz w:val="28"/>
          <w:szCs w:val="28"/>
        </w:rPr>
        <w:t>.т</w:t>
      </w:r>
      <w:proofErr w:type="spellEnd"/>
      <w:proofErr w:type="gramEnd"/>
      <w:r w:rsidRPr="006C1C9B">
        <w:rPr>
          <w:rFonts w:ascii="Times New Roman" w:hAnsi="Times New Roman" w:cs="Times New Roman"/>
          <w:sz w:val="28"/>
          <w:szCs w:val="28"/>
        </w:rPr>
        <w:t>, оксида ванадия – 164 тыс. т. По масштабу месторождение относится к средним.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1C9B">
        <w:rPr>
          <w:rFonts w:ascii="Times New Roman" w:hAnsi="Times New Roman" w:cs="Times New Roman"/>
          <w:sz w:val="28"/>
          <w:szCs w:val="28"/>
        </w:rPr>
        <w:t xml:space="preserve">Геологическое положение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метагабброидов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этого комплекса среди а</w:t>
      </w:r>
      <w:r w:rsidRPr="006C1C9B">
        <w:rPr>
          <w:rFonts w:ascii="Times New Roman" w:hAnsi="Times New Roman" w:cs="Times New Roman"/>
          <w:sz w:val="28"/>
          <w:szCs w:val="28"/>
        </w:rPr>
        <w:t>р</w:t>
      </w:r>
      <w:r w:rsidRPr="006C1C9B">
        <w:rPr>
          <w:rFonts w:ascii="Times New Roman" w:hAnsi="Times New Roman" w:cs="Times New Roman"/>
          <w:sz w:val="28"/>
          <w:szCs w:val="28"/>
        </w:rPr>
        <w:t>хейских пород и характер их метаморфических преобразований свидетел</w:t>
      </w:r>
      <w:r w:rsidRPr="006C1C9B">
        <w:rPr>
          <w:rFonts w:ascii="Times New Roman" w:hAnsi="Times New Roman" w:cs="Times New Roman"/>
          <w:sz w:val="28"/>
          <w:szCs w:val="28"/>
        </w:rPr>
        <w:t>ь</w:t>
      </w:r>
      <w:r w:rsidRPr="006C1C9B">
        <w:rPr>
          <w:rFonts w:ascii="Times New Roman" w:hAnsi="Times New Roman" w:cs="Times New Roman"/>
          <w:sz w:val="28"/>
          <w:szCs w:val="28"/>
        </w:rPr>
        <w:t>ствуют об их нижнепротерозойском возрасте (2,0 млрд. лет). Более точных радиологических датировок нет.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1650">
        <w:rPr>
          <w:rFonts w:ascii="Times New Roman" w:hAnsi="Times New Roman" w:cs="Times New Roman"/>
          <w:i/>
          <w:sz w:val="28"/>
          <w:szCs w:val="28"/>
        </w:rPr>
        <w:t>Мигматит–гранитогнейсовый</w:t>
      </w:r>
      <w:proofErr w:type="gramEnd"/>
      <w:r w:rsidRPr="008D1650">
        <w:rPr>
          <w:rFonts w:ascii="Times New Roman" w:hAnsi="Times New Roman" w:cs="Times New Roman"/>
          <w:i/>
          <w:sz w:val="28"/>
          <w:szCs w:val="28"/>
        </w:rPr>
        <w:t xml:space="preserve"> комплекс (γ-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8D1650">
        <w:rPr>
          <w:rFonts w:ascii="Times New Roman" w:hAnsi="Times New Roman" w:cs="Times New Roman"/>
          <w:i/>
          <w:sz w:val="28"/>
          <w:szCs w:val="28"/>
        </w:rPr>
        <w:t>γ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8D1650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6C1C9B">
        <w:rPr>
          <w:rFonts w:ascii="Times New Roman" w:hAnsi="Times New Roman" w:cs="Times New Roman"/>
          <w:sz w:val="28"/>
          <w:szCs w:val="28"/>
        </w:rPr>
        <w:t>(описание см. в</w:t>
      </w:r>
      <w:r w:rsidRPr="006C1C9B">
        <w:rPr>
          <w:rFonts w:ascii="Times New Roman" w:hAnsi="Times New Roman" w:cs="Times New Roman"/>
          <w:sz w:val="28"/>
          <w:szCs w:val="28"/>
        </w:rPr>
        <w:t>ы</w:t>
      </w:r>
      <w:r w:rsidRPr="006C1C9B">
        <w:rPr>
          <w:rFonts w:ascii="Times New Roman" w:hAnsi="Times New Roman" w:cs="Times New Roman"/>
          <w:sz w:val="28"/>
          <w:szCs w:val="28"/>
        </w:rPr>
        <w:t>ше).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1650">
        <w:rPr>
          <w:rFonts w:ascii="Times New Roman" w:hAnsi="Times New Roman" w:cs="Times New Roman"/>
          <w:i/>
          <w:sz w:val="28"/>
          <w:szCs w:val="28"/>
        </w:rPr>
        <w:t>Песковский</w:t>
      </w:r>
      <w:proofErr w:type="spellEnd"/>
      <w:r w:rsidRPr="008D1650">
        <w:rPr>
          <w:rFonts w:ascii="Times New Roman" w:hAnsi="Times New Roman" w:cs="Times New Roman"/>
          <w:i/>
          <w:sz w:val="28"/>
          <w:szCs w:val="28"/>
        </w:rPr>
        <w:t xml:space="preserve"> комплекс</w:t>
      </w:r>
      <w:r w:rsidRPr="008D1650">
        <w:rPr>
          <w:rFonts w:ascii="Times New Roman" w:hAnsi="Times New Roman" w:cs="Times New Roman"/>
          <w:sz w:val="28"/>
          <w:szCs w:val="28"/>
        </w:rPr>
        <w:t xml:space="preserve"> </w:t>
      </w:r>
      <w:r w:rsidRPr="008D1650">
        <w:rPr>
          <w:rFonts w:ascii="Times New Roman" w:hAnsi="Times New Roman" w:cs="Times New Roman"/>
          <w:i/>
          <w:sz w:val="28"/>
          <w:szCs w:val="28"/>
        </w:rPr>
        <w:t>(β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8D165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ps</w:t>
      </w:r>
      <w:proofErr w:type="spellEnd"/>
      <w:r w:rsidRPr="008D1650">
        <w:rPr>
          <w:rFonts w:ascii="Times New Roman" w:hAnsi="Times New Roman" w:cs="Times New Roman"/>
          <w:i/>
          <w:sz w:val="28"/>
          <w:szCs w:val="28"/>
        </w:rPr>
        <w:t>)</w:t>
      </w:r>
      <w:r w:rsidRPr="006C1C9B">
        <w:rPr>
          <w:rFonts w:ascii="Times New Roman" w:hAnsi="Times New Roman" w:cs="Times New Roman"/>
          <w:sz w:val="28"/>
          <w:szCs w:val="28"/>
        </w:rPr>
        <w:t xml:space="preserve"> встречается на Белорусском массиве в виде даек метаморфизованных диабазов и габбро-диабазов. Породы обычно прорывают образования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бластомилонитового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(</w:t>
      </w:r>
      <w:r w:rsidRPr="008D1650">
        <w:rPr>
          <w:rFonts w:ascii="Times New Roman" w:hAnsi="Times New Roman" w:cs="Times New Roman"/>
          <w:i/>
          <w:sz w:val="28"/>
          <w:szCs w:val="28"/>
        </w:rPr>
        <w:t>A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8D1650">
        <w:rPr>
          <w:rFonts w:ascii="Times New Roman" w:hAnsi="Times New Roman" w:cs="Times New Roman"/>
          <w:i/>
          <w:sz w:val="28"/>
          <w:szCs w:val="28"/>
        </w:rPr>
        <w:t>-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bm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) и </w:t>
      </w:r>
      <w:proofErr w:type="gramStart"/>
      <w:r w:rsidRPr="006C1C9B">
        <w:rPr>
          <w:rFonts w:ascii="Times New Roman" w:hAnsi="Times New Roman" w:cs="Times New Roman"/>
          <w:sz w:val="28"/>
          <w:szCs w:val="28"/>
        </w:rPr>
        <w:t>мигматит–гранитогнейсового</w:t>
      </w:r>
      <w:proofErr w:type="gramEnd"/>
      <w:r w:rsidRPr="006C1C9B">
        <w:rPr>
          <w:rFonts w:ascii="Times New Roman" w:hAnsi="Times New Roman" w:cs="Times New Roman"/>
          <w:sz w:val="28"/>
          <w:szCs w:val="28"/>
        </w:rPr>
        <w:t xml:space="preserve"> (</w:t>
      </w:r>
      <w:r w:rsidRPr="008D1650">
        <w:rPr>
          <w:rFonts w:ascii="Times New Roman" w:hAnsi="Times New Roman" w:cs="Times New Roman"/>
          <w:i/>
          <w:sz w:val="28"/>
          <w:szCs w:val="28"/>
        </w:rPr>
        <w:t>γ-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8D1650">
        <w:rPr>
          <w:rFonts w:ascii="Times New Roman" w:hAnsi="Times New Roman" w:cs="Times New Roman"/>
          <w:i/>
          <w:sz w:val="28"/>
          <w:szCs w:val="28"/>
        </w:rPr>
        <w:t>γ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6C1C9B">
        <w:rPr>
          <w:rFonts w:ascii="Times New Roman" w:hAnsi="Times New Roman" w:cs="Times New Roman"/>
          <w:sz w:val="28"/>
          <w:szCs w:val="28"/>
        </w:rPr>
        <w:t xml:space="preserve">) комплексов; реже – встречаются среди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метаб</w:t>
      </w:r>
      <w:r w:rsidRPr="006C1C9B">
        <w:rPr>
          <w:rFonts w:ascii="Times New Roman" w:hAnsi="Times New Roman" w:cs="Times New Roman"/>
          <w:sz w:val="28"/>
          <w:szCs w:val="28"/>
        </w:rPr>
        <w:t>а</w:t>
      </w:r>
      <w:r w:rsidRPr="006C1C9B">
        <w:rPr>
          <w:rFonts w:ascii="Times New Roman" w:hAnsi="Times New Roman" w:cs="Times New Roman"/>
          <w:sz w:val="28"/>
          <w:szCs w:val="28"/>
        </w:rPr>
        <w:t>зитов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щучинской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серии</w:t>
      </w:r>
      <w:r w:rsidRPr="006C1C9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C1C9B">
        <w:rPr>
          <w:rFonts w:ascii="Times New Roman" w:hAnsi="Times New Roman" w:cs="Times New Roman"/>
          <w:sz w:val="28"/>
          <w:szCs w:val="28"/>
        </w:rPr>
        <w:t>(</w:t>
      </w:r>
      <w:r w:rsidRPr="008D165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AR</w:t>
      </w:r>
      <w:r w:rsidRPr="008D165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D165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gr</w:t>
      </w:r>
      <w:r w:rsidRPr="006C1C9B">
        <w:rPr>
          <w:rFonts w:ascii="Times New Roman" w:hAnsi="Times New Roman" w:cs="Times New Roman"/>
          <w:sz w:val="28"/>
          <w:szCs w:val="28"/>
        </w:rPr>
        <w:t>). Они характеризуются темно-серой или черной окраской часто с зеленоватым оттенком, массивной текстурой, мелк</w:t>
      </w:r>
      <w:proofErr w:type="gramStart"/>
      <w:r w:rsidRPr="006C1C9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6C1C9B">
        <w:rPr>
          <w:rFonts w:ascii="Times New Roman" w:hAnsi="Times New Roman" w:cs="Times New Roman"/>
          <w:sz w:val="28"/>
          <w:szCs w:val="28"/>
        </w:rPr>
        <w:t xml:space="preserve"> сре</w:t>
      </w:r>
      <w:r w:rsidRPr="006C1C9B">
        <w:rPr>
          <w:rFonts w:ascii="Times New Roman" w:hAnsi="Times New Roman" w:cs="Times New Roman"/>
          <w:sz w:val="28"/>
          <w:szCs w:val="28"/>
        </w:rPr>
        <w:t>д</w:t>
      </w:r>
      <w:r w:rsidRPr="006C1C9B">
        <w:rPr>
          <w:rFonts w:ascii="Times New Roman" w:hAnsi="Times New Roman" w:cs="Times New Roman"/>
          <w:sz w:val="28"/>
          <w:szCs w:val="28"/>
        </w:rPr>
        <w:t xml:space="preserve">незернистой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габбровой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долеритовой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структурой. В их составе преобл</w:t>
      </w:r>
      <w:r w:rsidRPr="006C1C9B">
        <w:rPr>
          <w:rFonts w:ascii="Times New Roman" w:hAnsi="Times New Roman" w:cs="Times New Roman"/>
          <w:sz w:val="28"/>
          <w:szCs w:val="28"/>
        </w:rPr>
        <w:t>а</w:t>
      </w:r>
      <w:r w:rsidRPr="006C1C9B">
        <w:rPr>
          <w:rFonts w:ascii="Times New Roman" w:hAnsi="Times New Roman" w:cs="Times New Roman"/>
          <w:sz w:val="28"/>
          <w:szCs w:val="28"/>
        </w:rPr>
        <w:t>дает плагиоклаз и пироксен, присутствует в разных количествах роговая о</w:t>
      </w:r>
      <w:r w:rsidRPr="006C1C9B">
        <w:rPr>
          <w:rFonts w:ascii="Times New Roman" w:hAnsi="Times New Roman" w:cs="Times New Roman"/>
          <w:sz w:val="28"/>
          <w:szCs w:val="28"/>
        </w:rPr>
        <w:t>б</w:t>
      </w:r>
      <w:r w:rsidRPr="006C1C9B">
        <w:rPr>
          <w:rFonts w:ascii="Times New Roman" w:hAnsi="Times New Roman" w:cs="Times New Roman"/>
          <w:sz w:val="28"/>
          <w:szCs w:val="28"/>
        </w:rPr>
        <w:t>манка, редко биотит.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1C9B">
        <w:rPr>
          <w:rFonts w:ascii="Times New Roman" w:hAnsi="Times New Roman" w:cs="Times New Roman"/>
          <w:sz w:val="28"/>
          <w:szCs w:val="28"/>
        </w:rPr>
        <w:t>Возраст 1,8 млрд. лет.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1650">
        <w:rPr>
          <w:rFonts w:ascii="Times New Roman" w:hAnsi="Times New Roman" w:cs="Times New Roman"/>
          <w:i/>
          <w:sz w:val="28"/>
          <w:szCs w:val="28"/>
        </w:rPr>
        <w:t>Коссовский комплекс</w:t>
      </w:r>
      <w:r w:rsidRPr="008D1650">
        <w:rPr>
          <w:rFonts w:ascii="Times New Roman" w:hAnsi="Times New Roman" w:cs="Times New Roman"/>
          <w:sz w:val="28"/>
          <w:szCs w:val="28"/>
        </w:rPr>
        <w:t xml:space="preserve"> </w:t>
      </w:r>
      <w:r w:rsidRPr="008D1650">
        <w:rPr>
          <w:rFonts w:ascii="Times New Roman" w:hAnsi="Times New Roman" w:cs="Times New Roman"/>
          <w:i/>
          <w:sz w:val="28"/>
          <w:szCs w:val="28"/>
        </w:rPr>
        <w:t>(γ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ks</w:t>
      </w:r>
      <w:proofErr w:type="spellEnd"/>
      <w:r w:rsidRPr="008D1650">
        <w:rPr>
          <w:rFonts w:ascii="Times New Roman" w:hAnsi="Times New Roman" w:cs="Times New Roman"/>
          <w:i/>
          <w:sz w:val="28"/>
          <w:szCs w:val="28"/>
        </w:rPr>
        <w:t>)</w:t>
      </w:r>
      <w:r w:rsidRPr="006C1C9B">
        <w:rPr>
          <w:rFonts w:ascii="Times New Roman" w:hAnsi="Times New Roman" w:cs="Times New Roman"/>
          <w:sz w:val="28"/>
          <w:szCs w:val="28"/>
        </w:rPr>
        <w:t xml:space="preserve"> сложен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интрузиями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монцоэндербитов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>. Они сложены плагиоклазом – лабрадором, ортоклазом, кварцем, роговой о</w:t>
      </w:r>
      <w:r w:rsidRPr="006C1C9B">
        <w:rPr>
          <w:rFonts w:ascii="Times New Roman" w:hAnsi="Times New Roman" w:cs="Times New Roman"/>
          <w:sz w:val="28"/>
          <w:szCs w:val="28"/>
        </w:rPr>
        <w:t>б</w:t>
      </w:r>
      <w:r w:rsidRPr="006C1C9B">
        <w:rPr>
          <w:rFonts w:ascii="Times New Roman" w:hAnsi="Times New Roman" w:cs="Times New Roman"/>
          <w:sz w:val="28"/>
          <w:szCs w:val="28"/>
        </w:rPr>
        <w:t>манкой, пироксеном и магнетитом, иногда присутствует биотит.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1C9B">
        <w:rPr>
          <w:rFonts w:ascii="Times New Roman" w:hAnsi="Times New Roman" w:cs="Times New Roman"/>
          <w:sz w:val="28"/>
          <w:szCs w:val="28"/>
        </w:rPr>
        <w:t xml:space="preserve">Радиологический возраст этих пород, определенный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урано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>-свинцовым методом, составляет 1,8±0,3 млрд. лет.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1650">
        <w:rPr>
          <w:rFonts w:ascii="Times New Roman" w:hAnsi="Times New Roman" w:cs="Times New Roman"/>
          <w:i/>
          <w:sz w:val="28"/>
          <w:szCs w:val="28"/>
        </w:rPr>
        <w:t>Мостовский комплекс</w:t>
      </w:r>
      <w:r w:rsidRPr="008D1650">
        <w:rPr>
          <w:rFonts w:ascii="Times New Roman" w:hAnsi="Times New Roman" w:cs="Times New Roman"/>
          <w:sz w:val="28"/>
          <w:szCs w:val="28"/>
        </w:rPr>
        <w:t xml:space="preserve"> (</w:t>
      </w:r>
      <w:r w:rsidRPr="008D1650">
        <w:rPr>
          <w:rFonts w:ascii="Times New Roman" w:hAnsi="Times New Roman" w:cs="Times New Roman"/>
          <w:i/>
          <w:sz w:val="28"/>
          <w:szCs w:val="28"/>
        </w:rPr>
        <w:t>γ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ms</w:t>
      </w:r>
      <w:proofErr w:type="spellEnd"/>
      <w:r w:rsidRPr="008D1650">
        <w:rPr>
          <w:rFonts w:ascii="Times New Roman" w:hAnsi="Times New Roman" w:cs="Times New Roman"/>
          <w:sz w:val="28"/>
          <w:szCs w:val="28"/>
        </w:rPr>
        <w:t>)</w:t>
      </w:r>
      <w:r w:rsidRPr="006C1C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1C9B">
        <w:rPr>
          <w:rFonts w:ascii="Times New Roman" w:hAnsi="Times New Roman" w:cs="Times New Roman"/>
          <w:sz w:val="28"/>
          <w:szCs w:val="28"/>
        </w:rPr>
        <w:t xml:space="preserve">представлен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гранитоидами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(рис </w:t>
      </w:r>
      <w:r w:rsidR="008D1650">
        <w:rPr>
          <w:rFonts w:ascii="Times New Roman" w:hAnsi="Times New Roman" w:cs="Times New Roman"/>
          <w:sz w:val="28"/>
          <w:szCs w:val="28"/>
        </w:rPr>
        <w:t>8</w:t>
      </w:r>
      <w:r w:rsidRPr="006C1C9B">
        <w:rPr>
          <w:rFonts w:ascii="Times New Roman" w:hAnsi="Times New Roman" w:cs="Times New Roman"/>
          <w:sz w:val="28"/>
          <w:szCs w:val="28"/>
        </w:rPr>
        <w:t xml:space="preserve">.2). Он выделен в пределах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гранулитового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пояса и представлен 4 массивами. В их </w:t>
      </w:r>
      <w:r w:rsidRPr="006C1C9B">
        <w:rPr>
          <w:rFonts w:ascii="Times New Roman" w:hAnsi="Times New Roman" w:cs="Times New Roman"/>
          <w:sz w:val="28"/>
          <w:szCs w:val="28"/>
        </w:rPr>
        <w:lastRenderedPageBreak/>
        <w:t xml:space="preserve">составе установлены разности от кварцевых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монцонитов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до гранитов и ква</w:t>
      </w:r>
      <w:r w:rsidRPr="006C1C9B">
        <w:rPr>
          <w:rFonts w:ascii="Times New Roman" w:hAnsi="Times New Roman" w:cs="Times New Roman"/>
          <w:sz w:val="28"/>
          <w:szCs w:val="28"/>
        </w:rPr>
        <w:t>р</w:t>
      </w:r>
      <w:r w:rsidRPr="006C1C9B">
        <w:rPr>
          <w:rFonts w:ascii="Times New Roman" w:hAnsi="Times New Roman" w:cs="Times New Roman"/>
          <w:sz w:val="28"/>
          <w:szCs w:val="28"/>
        </w:rPr>
        <w:t xml:space="preserve">цевых сиенитов. Кварцевые сиениты, кварцевые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монцониты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и граниты обычно окрашены в розовый либо красный цвет. Все разности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гранитоидов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состоят из плагиоклаза, микроклина, кварца и биотита.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1C9B">
        <w:rPr>
          <w:rFonts w:ascii="Times New Roman" w:hAnsi="Times New Roman" w:cs="Times New Roman"/>
          <w:sz w:val="28"/>
          <w:szCs w:val="28"/>
        </w:rPr>
        <w:t xml:space="preserve">Данные абсолютного возраста для пород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мостовского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комплекса – 1,50–1,65 млрд. лет.</w:t>
      </w:r>
    </w:p>
    <w:p w:rsidR="00A97D63" w:rsidRPr="009C4461" w:rsidRDefault="00A97D63" w:rsidP="008D165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 w:rsidRPr="009C4461">
        <w:rPr>
          <w:rFonts w:ascii="Times New Roman" w:hAnsi="Times New Roman" w:cs="Times New Roman"/>
          <w:i/>
          <w:sz w:val="28"/>
          <w:szCs w:val="28"/>
          <w:u w:val="single"/>
        </w:rPr>
        <w:t>Смолевичско</w:t>
      </w:r>
      <w:proofErr w:type="spellEnd"/>
      <w:r w:rsidRPr="009C4461">
        <w:rPr>
          <w:rFonts w:ascii="Times New Roman" w:hAnsi="Times New Roman" w:cs="Times New Roman"/>
          <w:i/>
          <w:sz w:val="28"/>
          <w:szCs w:val="28"/>
          <w:u w:val="single"/>
        </w:rPr>
        <w:t>–</w:t>
      </w:r>
      <w:proofErr w:type="spellStart"/>
      <w:r w:rsidRPr="009C4461">
        <w:rPr>
          <w:rFonts w:ascii="Times New Roman" w:hAnsi="Times New Roman" w:cs="Times New Roman"/>
          <w:i/>
          <w:sz w:val="28"/>
          <w:szCs w:val="28"/>
          <w:u w:val="single"/>
        </w:rPr>
        <w:t>Дрогичинская</w:t>
      </w:r>
      <w:proofErr w:type="spellEnd"/>
      <w:r w:rsidRPr="009C4461">
        <w:rPr>
          <w:rFonts w:ascii="Times New Roman" w:hAnsi="Times New Roman" w:cs="Times New Roman"/>
          <w:i/>
          <w:sz w:val="28"/>
          <w:szCs w:val="28"/>
          <w:u w:val="single"/>
        </w:rPr>
        <w:t xml:space="preserve"> шовная зона</w:t>
      </w:r>
    </w:p>
    <w:p w:rsidR="00A97D63" w:rsidRPr="008D1650" w:rsidRDefault="00A97D63" w:rsidP="008D165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1650">
        <w:rPr>
          <w:rFonts w:ascii="Times New Roman" w:hAnsi="Times New Roman" w:cs="Times New Roman"/>
          <w:i/>
          <w:sz w:val="28"/>
          <w:szCs w:val="28"/>
        </w:rPr>
        <w:t>Нижний протерозой(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8D1650">
        <w:rPr>
          <w:rFonts w:ascii="Times New Roman" w:hAnsi="Times New Roman" w:cs="Times New Roman"/>
          <w:i/>
          <w:sz w:val="28"/>
          <w:szCs w:val="28"/>
        </w:rPr>
        <w:t>)</w:t>
      </w:r>
    </w:p>
    <w:p w:rsidR="00A97D63" w:rsidRPr="006C1C9B" w:rsidRDefault="00A97D63" w:rsidP="008D16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1650">
        <w:rPr>
          <w:rFonts w:ascii="Times New Roman" w:hAnsi="Times New Roman" w:cs="Times New Roman"/>
          <w:i/>
          <w:sz w:val="28"/>
          <w:szCs w:val="28"/>
        </w:rPr>
        <w:t>Мигматит–гранитогнейсовый</w:t>
      </w:r>
      <w:proofErr w:type="gramEnd"/>
      <w:r w:rsidRPr="008D1650">
        <w:rPr>
          <w:rFonts w:ascii="Times New Roman" w:hAnsi="Times New Roman" w:cs="Times New Roman"/>
          <w:i/>
          <w:sz w:val="28"/>
          <w:szCs w:val="28"/>
        </w:rPr>
        <w:t xml:space="preserve"> комплекс (γ-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8D1650">
        <w:rPr>
          <w:rFonts w:ascii="Times New Roman" w:hAnsi="Times New Roman" w:cs="Times New Roman"/>
          <w:i/>
          <w:sz w:val="28"/>
          <w:szCs w:val="28"/>
        </w:rPr>
        <w:t>γ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8D1650">
        <w:rPr>
          <w:rFonts w:ascii="Times New Roman" w:hAnsi="Times New Roman" w:cs="Times New Roman"/>
          <w:i/>
          <w:sz w:val="28"/>
          <w:szCs w:val="28"/>
        </w:rPr>
        <w:t>)</w:t>
      </w:r>
      <w:r w:rsidRPr="006C1C9B">
        <w:rPr>
          <w:rFonts w:ascii="Times New Roman" w:hAnsi="Times New Roman" w:cs="Times New Roman"/>
          <w:sz w:val="28"/>
          <w:szCs w:val="28"/>
        </w:rPr>
        <w:t xml:space="preserve"> (описание см. в</w:t>
      </w:r>
      <w:r w:rsidRPr="006C1C9B">
        <w:rPr>
          <w:rFonts w:ascii="Times New Roman" w:hAnsi="Times New Roman" w:cs="Times New Roman"/>
          <w:sz w:val="28"/>
          <w:szCs w:val="28"/>
        </w:rPr>
        <w:t>ы</w:t>
      </w:r>
      <w:r w:rsidRPr="006C1C9B">
        <w:rPr>
          <w:rFonts w:ascii="Times New Roman" w:hAnsi="Times New Roman" w:cs="Times New Roman"/>
          <w:sz w:val="28"/>
          <w:szCs w:val="28"/>
        </w:rPr>
        <w:t>ше).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1650">
        <w:rPr>
          <w:rFonts w:ascii="Times New Roman" w:hAnsi="Times New Roman" w:cs="Times New Roman"/>
          <w:i/>
          <w:sz w:val="28"/>
          <w:szCs w:val="28"/>
        </w:rPr>
        <w:t>Русиновский</w:t>
      </w:r>
      <w:proofErr w:type="spellEnd"/>
      <w:r w:rsidRPr="008D1650">
        <w:rPr>
          <w:rFonts w:ascii="Times New Roman" w:hAnsi="Times New Roman" w:cs="Times New Roman"/>
          <w:i/>
          <w:sz w:val="28"/>
          <w:szCs w:val="28"/>
        </w:rPr>
        <w:t xml:space="preserve"> комплекс (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βPR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rs</w:t>
      </w:r>
      <w:proofErr w:type="spellEnd"/>
      <w:r w:rsidRPr="008D1650">
        <w:rPr>
          <w:rFonts w:ascii="Times New Roman" w:hAnsi="Times New Roman" w:cs="Times New Roman"/>
          <w:i/>
          <w:sz w:val="28"/>
          <w:szCs w:val="28"/>
        </w:rPr>
        <w:t>).</w:t>
      </w:r>
      <w:r w:rsidRPr="006C1C9B">
        <w:rPr>
          <w:rFonts w:ascii="Times New Roman" w:hAnsi="Times New Roman" w:cs="Times New Roman"/>
          <w:sz w:val="28"/>
          <w:szCs w:val="28"/>
        </w:rPr>
        <w:t xml:space="preserve"> Интрузивные тела этого комплекса распространены в центральной части Беларуси, непосредственно к востоку от границы с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гранулитовым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поясом. Этот комплекс представлен многочи</w:t>
      </w:r>
      <w:r w:rsidRPr="006C1C9B">
        <w:rPr>
          <w:rFonts w:ascii="Times New Roman" w:hAnsi="Times New Roman" w:cs="Times New Roman"/>
          <w:sz w:val="28"/>
          <w:szCs w:val="28"/>
        </w:rPr>
        <w:t>с</w:t>
      </w:r>
      <w:r w:rsidRPr="006C1C9B">
        <w:rPr>
          <w:rFonts w:ascii="Times New Roman" w:hAnsi="Times New Roman" w:cs="Times New Roman"/>
          <w:sz w:val="28"/>
          <w:szCs w:val="28"/>
        </w:rPr>
        <w:t xml:space="preserve">ленными мелкими телами основных пород. Они прорывают толщу гнейсов и амфиболитов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околовской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серии (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ok</w:t>
      </w:r>
      <w:r w:rsidRPr="006C1C9B">
        <w:rPr>
          <w:rFonts w:ascii="Times New Roman" w:hAnsi="Times New Roman" w:cs="Times New Roman"/>
          <w:sz w:val="28"/>
          <w:szCs w:val="28"/>
        </w:rPr>
        <w:t>). Среди пород этого комплекса уст</w:t>
      </w:r>
      <w:r w:rsidRPr="006C1C9B">
        <w:rPr>
          <w:rFonts w:ascii="Times New Roman" w:hAnsi="Times New Roman" w:cs="Times New Roman"/>
          <w:sz w:val="28"/>
          <w:szCs w:val="28"/>
        </w:rPr>
        <w:t>а</w:t>
      </w:r>
      <w:r w:rsidRPr="006C1C9B">
        <w:rPr>
          <w:rFonts w:ascii="Times New Roman" w:hAnsi="Times New Roman" w:cs="Times New Roman"/>
          <w:sz w:val="28"/>
          <w:szCs w:val="28"/>
        </w:rPr>
        <w:t xml:space="preserve">новлены габбро,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пироксениты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, перидотиты,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горнблендиты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и габбро-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нориты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>. Возраст 2,17 млрд. лет.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1650">
        <w:rPr>
          <w:rFonts w:ascii="Times New Roman" w:hAnsi="Times New Roman" w:cs="Times New Roman"/>
          <w:i/>
          <w:sz w:val="28"/>
          <w:szCs w:val="28"/>
        </w:rPr>
        <w:t>Выгоновский</w:t>
      </w:r>
      <w:proofErr w:type="spellEnd"/>
      <w:r w:rsidRPr="008D1650">
        <w:rPr>
          <w:rFonts w:ascii="Times New Roman" w:hAnsi="Times New Roman" w:cs="Times New Roman"/>
          <w:i/>
          <w:sz w:val="28"/>
          <w:szCs w:val="28"/>
        </w:rPr>
        <w:t xml:space="preserve"> комплекс</w:t>
      </w:r>
      <w:r w:rsidRPr="008D1650">
        <w:rPr>
          <w:rFonts w:ascii="Times New Roman" w:hAnsi="Times New Roman" w:cs="Times New Roman"/>
          <w:sz w:val="28"/>
          <w:szCs w:val="28"/>
        </w:rPr>
        <w:t xml:space="preserve"> </w:t>
      </w:r>
      <w:r w:rsidRPr="008D1650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γPR</w:t>
      </w:r>
      <w:proofErr w:type="spellEnd"/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vg</w:t>
      </w:r>
      <w:r w:rsidRPr="008D1650">
        <w:rPr>
          <w:rFonts w:ascii="Times New Roman" w:hAnsi="Times New Roman" w:cs="Times New Roman"/>
          <w:i/>
          <w:sz w:val="28"/>
          <w:szCs w:val="28"/>
        </w:rPr>
        <w:t>)</w:t>
      </w:r>
      <w:r w:rsidRPr="006C1C9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C1C9B">
        <w:rPr>
          <w:rFonts w:ascii="Times New Roman" w:hAnsi="Times New Roman" w:cs="Times New Roman"/>
          <w:sz w:val="28"/>
          <w:szCs w:val="28"/>
        </w:rPr>
        <w:t xml:space="preserve">представлен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гранитоидами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(рис </w:t>
      </w:r>
      <w:r w:rsidR="008D1650">
        <w:rPr>
          <w:rFonts w:ascii="Times New Roman" w:hAnsi="Times New Roman" w:cs="Times New Roman"/>
          <w:sz w:val="28"/>
          <w:szCs w:val="28"/>
        </w:rPr>
        <w:t>8</w:t>
      </w:r>
      <w:r w:rsidRPr="006C1C9B">
        <w:rPr>
          <w:rFonts w:ascii="Times New Roman" w:hAnsi="Times New Roman" w:cs="Times New Roman"/>
          <w:sz w:val="28"/>
          <w:szCs w:val="28"/>
        </w:rPr>
        <w:t>.2). Они распространены в центральной части Белорусского массива. Массивы этих пород имеют неправильную, вытянутую в северо-восточном направл</w:t>
      </w:r>
      <w:r w:rsidRPr="006C1C9B">
        <w:rPr>
          <w:rFonts w:ascii="Times New Roman" w:hAnsi="Times New Roman" w:cs="Times New Roman"/>
          <w:sz w:val="28"/>
          <w:szCs w:val="28"/>
        </w:rPr>
        <w:t>е</w:t>
      </w:r>
      <w:r w:rsidRPr="006C1C9B">
        <w:rPr>
          <w:rFonts w:ascii="Times New Roman" w:hAnsi="Times New Roman" w:cs="Times New Roman"/>
          <w:sz w:val="28"/>
          <w:szCs w:val="28"/>
        </w:rPr>
        <w:t xml:space="preserve">нии форму, и площадь от 105 до </w:t>
      </w:r>
      <w:smartTag w:uri="urn:schemas-microsoft-com:office:smarttags" w:element="metricconverter">
        <w:smartTagPr>
          <w:attr w:name="ProductID" w:val="1200 км"/>
        </w:smartTagPr>
        <w:r w:rsidRPr="006C1C9B">
          <w:rPr>
            <w:rFonts w:ascii="Times New Roman" w:hAnsi="Times New Roman" w:cs="Times New Roman"/>
            <w:sz w:val="28"/>
            <w:szCs w:val="28"/>
          </w:rPr>
          <w:t>1200 км</w:t>
        </w:r>
      </w:smartTag>
      <w:r w:rsidRPr="006C1C9B">
        <w:rPr>
          <w:rFonts w:ascii="Times New Roman" w:hAnsi="Times New Roman" w:cs="Times New Roman"/>
          <w:sz w:val="28"/>
          <w:szCs w:val="28"/>
        </w:rPr>
        <w:t xml:space="preserve"> кв. В их составе преобладают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ле</w:t>
      </w:r>
      <w:r w:rsidRPr="006C1C9B">
        <w:rPr>
          <w:rFonts w:ascii="Times New Roman" w:hAnsi="Times New Roman" w:cs="Times New Roman"/>
          <w:sz w:val="28"/>
          <w:szCs w:val="28"/>
        </w:rPr>
        <w:t>й</w:t>
      </w:r>
      <w:r w:rsidRPr="006C1C9B">
        <w:rPr>
          <w:rFonts w:ascii="Times New Roman" w:hAnsi="Times New Roman" w:cs="Times New Roman"/>
          <w:sz w:val="28"/>
          <w:szCs w:val="28"/>
        </w:rPr>
        <w:t>кократовые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биотитовые граниты. Это средне- и крупнокристаллические п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t>роды серовато-розового цвета с массивной текстурой и гранитовой структ</w:t>
      </w:r>
      <w:r w:rsidRPr="006C1C9B">
        <w:rPr>
          <w:rFonts w:ascii="Times New Roman" w:hAnsi="Times New Roman" w:cs="Times New Roman"/>
          <w:sz w:val="28"/>
          <w:szCs w:val="28"/>
        </w:rPr>
        <w:t>у</w:t>
      </w:r>
      <w:r w:rsidRPr="006C1C9B">
        <w:rPr>
          <w:rFonts w:ascii="Times New Roman" w:hAnsi="Times New Roman" w:cs="Times New Roman"/>
          <w:sz w:val="28"/>
          <w:szCs w:val="28"/>
        </w:rPr>
        <w:t>рой. Они состоят из плагиоклаза, калиевого полевого шпата, кварца, биотита и роговой обманки. При геохронологическом датировании по циркону пол</w:t>
      </w:r>
      <w:r w:rsidRPr="006C1C9B">
        <w:rPr>
          <w:rFonts w:ascii="Times New Roman" w:hAnsi="Times New Roman" w:cs="Times New Roman"/>
          <w:sz w:val="28"/>
          <w:szCs w:val="28"/>
        </w:rPr>
        <w:t>у</w:t>
      </w:r>
      <w:r w:rsidRPr="006C1C9B">
        <w:rPr>
          <w:rFonts w:ascii="Times New Roman" w:hAnsi="Times New Roman" w:cs="Times New Roman"/>
          <w:sz w:val="28"/>
          <w:szCs w:val="28"/>
        </w:rPr>
        <w:t>чены цифры абсолютного возраста в 1,88 млрд. лет.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1650">
        <w:rPr>
          <w:rFonts w:ascii="Times New Roman" w:hAnsi="Times New Roman" w:cs="Times New Roman"/>
          <w:i/>
          <w:sz w:val="28"/>
          <w:szCs w:val="28"/>
        </w:rPr>
        <w:t>Аргеловщинский</w:t>
      </w:r>
      <w:proofErr w:type="spellEnd"/>
      <w:r w:rsidRPr="008D1650">
        <w:rPr>
          <w:rFonts w:ascii="Times New Roman" w:hAnsi="Times New Roman" w:cs="Times New Roman"/>
          <w:i/>
          <w:sz w:val="28"/>
          <w:szCs w:val="28"/>
        </w:rPr>
        <w:t xml:space="preserve"> комплекс</w:t>
      </w:r>
      <w:r w:rsidRPr="008D1650">
        <w:rPr>
          <w:rFonts w:ascii="Times New Roman" w:hAnsi="Times New Roman" w:cs="Times New Roman"/>
          <w:sz w:val="28"/>
          <w:szCs w:val="28"/>
        </w:rPr>
        <w:t xml:space="preserve"> </w:t>
      </w:r>
      <w:r w:rsidRPr="008D1650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8D1650">
        <w:rPr>
          <w:rFonts w:ascii="Times New Roman" w:hAnsi="Times New Roman" w:cs="Times New Roman"/>
          <w:i/>
          <w:sz w:val="28"/>
          <w:szCs w:val="28"/>
        </w:rPr>
        <w:t>υ,б</w:t>
      </w:r>
      <w:proofErr w:type="spellEnd"/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arg</w:t>
      </w:r>
      <w:proofErr w:type="spellEnd"/>
      <w:r w:rsidRPr="008D1650">
        <w:rPr>
          <w:rFonts w:ascii="Times New Roman" w:hAnsi="Times New Roman" w:cs="Times New Roman"/>
          <w:i/>
          <w:sz w:val="28"/>
          <w:szCs w:val="28"/>
        </w:rPr>
        <w:t>)</w:t>
      </w:r>
      <w:r w:rsidRPr="006C1C9B">
        <w:rPr>
          <w:rFonts w:ascii="Times New Roman" w:hAnsi="Times New Roman" w:cs="Times New Roman"/>
          <w:sz w:val="28"/>
          <w:szCs w:val="28"/>
        </w:rPr>
        <w:t xml:space="preserve"> представлен оливиновыми и </w:t>
      </w:r>
      <w:proofErr w:type="gramStart"/>
      <w:r w:rsidRPr="006C1C9B">
        <w:rPr>
          <w:rFonts w:ascii="Times New Roman" w:hAnsi="Times New Roman" w:cs="Times New Roman"/>
          <w:sz w:val="28"/>
          <w:szCs w:val="28"/>
        </w:rPr>
        <w:t>оливин–роговообманковыми</w:t>
      </w:r>
      <w:proofErr w:type="gramEnd"/>
      <w:r w:rsidRPr="006C1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пироксенитами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>, роговообманковыми перидот</w:t>
      </w:r>
      <w:r w:rsidRPr="006C1C9B">
        <w:rPr>
          <w:rFonts w:ascii="Times New Roman" w:hAnsi="Times New Roman" w:cs="Times New Roman"/>
          <w:sz w:val="28"/>
          <w:szCs w:val="28"/>
        </w:rPr>
        <w:t>и</w:t>
      </w:r>
      <w:r w:rsidRPr="006C1C9B">
        <w:rPr>
          <w:rFonts w:ascii="Times New Roman" w:hAnsi="Times New Roman" w:cs="Times New Roman"/>
          <w:sz w:val="28"/>
          <w:szCs w:val="28"/>
        </w:rPr>
        <w:t xml:space="preserve">тами,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горнблендитами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, роговообманковыми габбро, габбро–порфиритами,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плагиогранитами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>. Возраст комплекса 2,08±0,15 млрд. лет.</w:t>
      </w:r>
    </w:p>
    <w:p w:rsidR="00A97D63" w:rsidRPr="006C1C9B" w:rsidRDefault="00A97D63" w:rsidP="008D16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1650">
        <w:rPr>
          <w:rFonts w:ascii="Times New Roman" w:hAnsi="Times New Roman" w:cs="Times New Roman"/>
          <w:i/>
          <w:sz w:val="28"/>
          <w:szCs w:val="28"/>
        </w:rPr>
        <w:t>Бобовнянский</w:t>
      </w:r>
      <w:proofErr w:type="spellEnd"/>
      <w:r w:rsidRPr="008D1650">
        <w:rPr>
          <w:rFonts w:ascii="Times New Roman" w:hAnsi="Times New Roman" w:cs="Times New Roman"/>
          <w:i/>
          <w:sz w:val="28"/>
          <w:szCs w:val="28"/>
        </w:rPr>
        <w:t xml:space="preserve"> комплекс (γ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 w:rsidRPr="008D1650">
        <w:rPr>
          <w:rFonts w:ascii="Times New Roman" w:hAnsi="Times New Roman" w:cs="Times New Roman"/>
          <w:i/>
          <w:sz w:val="28"/>
          <w:szCs w:val="28"/>
        </w:rPr>
        <w:t>)</w:t>
      </w:r>
      <w:r w:rsidRPr="006C1C9B">
        <w:rPr>
          <w:rFonts w:ascii="Times New Roman" w:hAnsi="Times New Roman" w:cs="Times New Roman"/>
          <w:sz w:val="28"/>
          <w:szCs w:val="28"/>
        </w:rPr>
        <w:t xml:space="preserve"> слагает несколько крупных массивов в центральной части Беларуси (рис </w:t>
      </w:r>
      <w:r w:rsidR="008D1650">
        <w:rPr>
          <w:rFonts w:ascii="Times New Roman" w:hAnsi="Times New Roman" w:cs="Times New Roman"/>
          <w:sz w:val="28"/>
          <w:szCs w:val="28"/>
        </w:rPr>
        <w:t>8</w:t>
      </w:r>
      <w:r w:rsidRPr="006C1C9B">
        <w:rPr>
          <w:rFonts w:ascii="Times New Roman" w:hAnsi="Times New Roman" w:cs="Times New Roman"/>
          <w:sz w:val="28"/>
          <w:szCs w:val="28"/>
        </w:rPr>
        <w:t xml:space="preserve">.2). Они образуют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изометричные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либо слегка вытянутые в северо-восточном направлении тела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гранитоидов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площ</w:t>
      </w:r>
      <w:r w:rsidRPr="006C1C9B">
        <w:rPr>
          <w:rFonts w:ascii="Times New Roman" w:hAnsi="Times New Roman" w:cs="Times New Roman"/>
          <w:sz w:val="28"/>
          <w:szCs w:val="28"/>
        </w:rPr>
        <w:t>а</w:t>
      </w:r>
      <w:r w:rsidRPr="006C1C9B">
        <w:rPr>
          <w:rFonts w:ascii="Times New Roman" w:hAnsi="Times New Roman" w:cs="Times New Roman"/>
          <w:sz w:val="28"/>
          <w:szCs w:val="28"/>
        </w:rPr>
        <w:t>дью 1000-1500 км</w:t>
      </w:r>
      <w:proofErr w:type="gramStart"/>
      <w:r w:rsidRPr="006C1C9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6C1C9B">
        <w:rPr>
          <w:rFonts w:ascii="Times New Roman" w:hAnsi="Times New Roman" w:cs="Times New Roman"/>
          <w:sz w:val="28"/>
          <w:szCs w:val="28"/>
        </w:rPr>
        <w:t xml:space="preserve">, прорывающие породы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околовской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серии (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ok</w:t>
      </w:r>
      <w:r w:rsidRPr="006C1C9B">
        <w:rPr>
          <w:rFonts w:ascii="Times New Roman" w:hAnsi="Times New Roman" w:cs="Times New Roman"/>
          <w:sz w:val="28"/>
          <w:szCs w:val="28"/>
        </w:rPr>
        <w:t>). По с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t>ставу среди них выделяются кварцевые сиениты и биотитовые граниты. Кварцевые сиениты сложен</w:t>
      </w:r>
      <w:proofErr w:type="gramStart"/>
      <w:r w:rsidRPr="006C1C9B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End"/>
      <w:r w:rsidRPr="006C1C9B">
        <w:rPr>
          <w:rFonts w:ascii="Times New Roman" w:hAnsi="Times New Roman" w:cs="Times New Roman"/>
          <w:sz w:val="28"/>
          <w:szCs w:val="28"/>
        </w:rPr>
        <w:t xml:space="preserve"> плагиоклазом, калиевым полевым шпатом, кварцем, биотитом и роговой обманкой. Граниты состоят из плагиоклаза, к</w:t>
      </w:r>
      <w:r w:rsidRPr="006C1C9B">
        <w:rPr>
          <w:rFonts w:ascii="Times New Roman" w:hAnsi="Times New Roman" w:cs="Times New Roman"/>
          <w:sz w:val="28"/>
          <w:szCs w:val="28"/>
        </w:rPr>
        <w:t>а</w:t>
      </w:r>
      <w:r w:rsidRPr="006C1C9B">
        <w:rPr>
          <w:rFonts w:ascii="Times New Roman" w:hAnsi="Times New Roman" w:cs="Times New Roman"/>
          <w:sz w:val="28"/>
          <w:szCs w:val="28"/>
        </w:rPr>
        <w:t>лиевого полевого шпата, биотита и кварца.</w:t>
      </w:r>
    </w:p>
    <w:p w:rsidR="00A97D63" w:rsidRPr="006C1C9B" w:rsidRDefault="00A97D63" w:rsidP="008D16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1C9B">
        <w:rPr>
          <w:rFonts w:ascii="Times New Roman" w:hAnsi="Times New Roman" w:cs="Times New Roman"/>
          <w:sz w:val="28"/>
          <w:szCs w:val="28"/>
        </w:rPr>
        <w:t>При геохронологической датировке по зернам циркона получены цифры в 1,56–2,00 млрд. лет.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1650">
        <w:rPr>
          <w:rFonts w:ascii="Times New Roman" w:hAnsi="Times New Roman" w:cs="Times New Roman"/>
          <w:i/>
          <w:sz w:val="28"/>
          <w:szCs w:val="28"/>
        </w:rPr>
        <w:t>Жуховичский</w:t>
      </w:r>
      <w:proofErr w:type="spellEnd"/>
      <w:r w:rsidRPr="008D1650">
        <w:rPr>
          <w:rFonts w:ascii="Times New Roman" w:hAnsi="Times New Roman" w:cs="Times New Roman"/>
          <w:i/>
          <w:sz w:val="28"/>
          <w:szCs w:val="28"/>
        </w:rPr>
        <w:t xml:space="preserve"> комплекс (γ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8D1650">
        <w:rPr>
          <w:rFonts w:ascii="Times New Roman" w:hAnsi="Times New Roman" w:cs="Times New Roman"/>
          <w:i/>
          <w:sz w:val="28"/>
          <w:szCs w:val="28"/>
        </w:rPr>
        <w:t>ž</w:t>
      </w:r>
      <w:proofErr w:type="spellStart"/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ch</w:t>
      </w:r>
      <w:proofErr w:type="spellEnd"/>
      <w:r w:rsidRPr="008D1650">
        <w:rPr>
          <w:rFonts w:ascii="Times New Roman" w:hAnsi="Times New Roman" w:cs="Times New Roman"/>
          <w:i/>
          <w:sz w:val="28"/>
          <w:szCs w:val="28"/>
        </w:rPr>
        <w:t>)</w:t>
      </w:r>
      <w:r w:rsidRPr="006C1C9B">
        <w:rPr>
          <w:rFonts w:ascii="Times New Roman" w:hAnsi="Times New Roman" w:cs="Times New Roman"/>
          <w:sz w:val="28"/>
          <w:szCs w:val="28"/>
        </w:rPr>
        <w:t xml:space="preserve"> сложен гранитами (рис </w:t>
      </w:r>
      <w:r w:rsidR="008D1650">
        <w:rPr>
          <w:rFonts w:ascii="Times New Roman" w:hAnsi="Times New Roman" w:cs="Times New Roman"/>
          <w:sz w:val="28"/>
          <w:szCs w:val="28"/>
        </w:rPr>
        <w:t>8</w:t>
      </w:r>
      <w:r w:rsidRPr="006C1C9B">
        <w:rPr>
          <w:rFonts w:ascii="Times New Roman" w:hAnsi="Times New Roman" w:cs="Times New Roman"/>
          <w:sz w:val="28"/>
          <w:szCs w:val="28"/>
        </w:rPr>
        <w:t>.2). Они о</w:t>
      </w:r>
      <w:r w:rsidRPr="006C1C9B">
        <w:rPr>
          <w:rFonts w:ascii="Times New Roman" w:hAnsi="Times New Roman" w:cs="Times New Roman"/>
          <w:sz w:val="28"/>
          <w:szCs w:val="28"/>
        </w:rPr>
        <w:t>б</w:t>
      </w:r>
      <w:r w:rsidRPr="006C1C9B">
        <w:rPr>
          <w:rFonts w:ascii="Times New Roman" w:hAnsi="Times New Roman" w:cs="Times New Roman"/>
          <w:sz w:val="28"/>
          <w:szCs w:val="28"/>
        </w:rPr>
        <w:t>разуют небольшие вытянутые в северо-восточном направлении тела и интр</w:t>
      </w:r>
      <w:r w:rsidRPr="006C1C9B">
        <w:rPr>
          <w:rFonts w:ascii="Times New Roman" w:hAnsi="Times New Roman" w:cs="Times New Roman"/>
          <w:sz w:val="28"/>
          <w:szCs w:val="28"/>
        </w:rPr>
        <w:t>у</w:t>
      </w:r>
      <w:r w:rsidRPr="006C1C9B">
        <w:rPr>
          <w:rFonts w:ascii="Times New Roman" w:hAnsi="Times New Roman" w:cs="Times New Roman"/>
          <w:sz w:val="28"/>
          <w:szCs w:val="28"/>
        </w:rPr>
        <w:t xml:space="preserve">зивные жилы мощностью в 15–20 м, выделенные на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Околовской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1C9B">
        <w:rPr>
          <w:rFonts w:ascii="Times New Roman" w:hAnsi="Times New Roman" w:cs="Times New Roman"/>
          <w:sz w:val="28"/>
          <w:szCs w:val="28"/>
        </w:rPr>
        <w:t>грабен–синклинали</w:t>
      </w:r>
      <w:proofErr w:type="gramEnd"/>
      <w:r w:rsidRPr="006C1C9B">
        <w:rPr>
          <w:rFonts w:ascii="Times New Roman" w:hAnsi="Times New Roman" w:cs="Times New Roman"/>
          <w:sz w:val="28"/>
          <w:szCs w:val="28"/>
        </w:rPr>
        <w:t xml:space="preserve">. Наиболее крупным из них является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Жуховичский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массив пл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lastRenderedPageBreak/>
        <w:t>щадью около 50 км</w:t>
      </w:r>
      <w:proofErr w:type="gramStart"/>
      <w:r w:rsidRPr="006C1C9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6C1C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Гранитоиды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этого комплекса имеют согласное залег</w:t>
      </w:r>
      <w:r w:rsidRPr="006C1C9B">
        <w:rPr>
          <w:rFonts w:ascii="Times New Roman" w:hAnsi="Times New Roman" w:cs="Times New Roman"/>
          <w:sz w:val="28"/>
          <w:szCs w:val="28"/>
        </w:rPr>
        <w:t>а</w:t>
      </w:r>
      <w:r w:rsidRPr="006C1C9B">
        <w:rPr>
          <w:rFonts w:ascii="Times New Roman" w:hAnsi="Times New Roman" w:cs="Times New Roman"/>
          <w:sz w:val="28"/>
          <w:szCs w:val="28"/>
        </w:rPr>
        <w:t xml:space="preserve">ние и постепенные переходы к породам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околовской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серии (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8D165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8D1650">
        <w:rPr>
          <w:rFonts w:ascii="Times New Roman" w:hAnsi="Times New Roman" w:cs="Times New Roman"/>
          <w:i/>
          <w:sz w:val="28"/>
          <w:szCs w:val="28"/>
          <w:lang w:val="en-US"/>
        </w:rPr>
        <w:t>ok</w:t>
      </w:r>
      <w:r w:rsidRPr="006C1C9B">
        <w:rPr>
          <w:rFonts w:ascii="Times New Roman" w:hAnsi="Times New Roman" w:cs="Times New Roman"/>
          <w:sz w:val="28"/>
          <w:szCs w:val="28"/>
        </w:rPr>
        <w:t xml:space="preserve">). Среди гранитов преобладают среднезернистые </w:t>
      </w:r>
      <w:proofErr w:type="gramStart"/>
      <w:r w:rsidRPr="006C1C9B">
        <w:rPr>
          <w:rFonts w:ascii="Times New Roman" w:hAnsi="Times New Roman" w:cs="Times New Roman"/>
          <w:sz w:val="28"/>
          <w:szCs w:val="28"/>
        </w:rPr>
        <w:t>микроклин-плагиоклазовые</w:t>
      </w:r>
      <w:proofErr w:type="gramEnd"/>
      <w:r w:rsidRPr="006C1C9B">
        <w:rPr>
          <w:rFonts w:ascii="Times New Roman" w:hAnsi="Times New Roman" w:cs="Times New Roman"/>
          <w:sz w:val="28"/>
          <w:szCs w:val="28"/>
        </w:rPr>
        <w:t xml:space="preserve"> разности 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плагиограниты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>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1C9B">
        <w:rPr>
          <w:rFonts w:ascii="Times New Roman" w:hAnsi="Times New Roman" w:cs="Times New Roman"/>
          <w:sz w:val="28"/>
          <w:szCs w:val="28"/>
        </w:rPr>
        <w:t>Для гранитов этого комплекса получены изотопные данные по цирк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t>ну – 1,90±0,40 млрд. лет.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6680">
        <w:rPr>
          <w:rFonts w:ascii="Times New Roman" w:hAnsi="Times New Roman" w:cs="Times New Roman"/>
          <w:i/>
          <w:sz w:val="28"/>
          <w:szCs w:val="28"/>
        </w:rPr>
        <w:t>Каменецкий</w:t>
      </w:r>
      <w:proofErr w:type="spellEnd"/>
      <w:r w:rsidRPr="00E66680">
        <w:rPr>
          <w:rFonts w:ascii="Times New Roman" w:hAnsi="Times New Roman" w:cs="Times New Roman"/>
          <w:i/>
          <w:sz w:val="28"/>
          <w:szCs w:val="28"/>
        </w:rPr>
        <w:t xml:space="preserve"> комплекс</w:t>
      </w:r>
      <w:r w:rsidRPr="00E66680">
        <w:rPr>
          <w:rFonts w:ascii="Times New Roman" w:hAnsi="Times New Roman" w:cs="Times New Roman"/>
          <w:sz w:val="28"/>
          <w:szCs w:val="28"/>
        </w:rPr>
        <w:t xml:space="preserve"> </w:t>
      </w:r>
      <w:r w:rsidRPr="00E66680">
        <w:rPr>
          <w:rFonts w:ascii="Times New Roman" w:hAnsi="Times New Roman" w:cs="Times New Roman"/>
          <w:i/>
          <w:sz w:val="28"/>
          <w:szCs w:val="28"/>
        </w:rPr>
        <w:t>(</w:t>
      </w:r>
      <w:r w:rsidRPr="00E66680">
        <w:rPr>
          <w:rFonts w:ascii="Times New Roman" w:hAnsi="Times New Roman" w:cs="Times New Roman"/>
          <w:i/>
          <w:sz w:val="28"/>
          <w:szCs w:val="28"/>
          <w:lang w:val="en-US"/>
        </w:rPr>
        <w:t>βPR</w:t>
      </w:r>
      <w:r w:rsidRPr="00E6668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66680">
        <w:rPr>
          <w:rFonts w:ascii="Times New Roman" w:hAnsi="Times New Roman" w:cs="Times New Roman"/>
          <w:i/>
          <w:sz w:val="28"/>
          <w:szCs w:val="28"/>
          <w:lang w:val="en-US"/>
        </w:rPr>
        <w:t>km</w:t>
      </w:r>
      <w:r w:rsidRPr="00E66680">
        <w:rPr>
          <w:rFonts w:ascii="Times New Roman" w:hAnsi="Times New Roman" w:cs="Times New Roman"/>
          <w:i/>
          <w:sz w:val="28"/>
          <w:szCs w:val="28"/>
        </w:rPr>
        <w:t>)</w:t>
      </w:r>
      <w:r w:rsidRPr="006C1C9B">
        <w:rPr>
          <w:rFonts w:ascii="Times New Roman" w:hAnsi="Times New Roman" w:cs="Times New Roman"/>
          <w:sz w:val="28"/>
          <w:szCs w:val="28"/>
        </w:rPr>
        <w:t xml:space="preserve"> распространен на востоке Белорусск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t xml:space="preserve">го массива и встречается в районе Минского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гранулитового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блока. Он слаг</w:t>
      </w:r>
      <w:r w:rsidRPr="006C1C9B">
        <w:rPr>
          <w:rFonts w:ascii="Times New Roman" w:hAnsi="Times New Roman" w:cs="Times New Roman"/>
          <w:sz w:val="28"/>
          <w:szCs w:val="28"/>
        </w:rPr>
        <w:t>а</w:t>
      </w:r>
      <w:r w:rsidRPr="006C1C9B">
        <w:rPr>
          <w:rFonts w:ascii="Times New Roman" w:hAnsi="Times New Roman" w:cs="Times New Roman"/>
          <w:sz w:val="28"/>
          <w:szCs w:val="28"/>
        </w:rPr>
        <w:t xml:space="preserve">ет небольшие по размеру тела, прорывающие кристаллические сланцы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щ</w:t>
      </w:r>
      <w:r w:rsidRPr="006C1C9B">
        <w:rPr>
          <w:rFonts w:ascii="Times New Roman" w:hAnsi="Times New Roman" w:cs="Times New Roman"/>
          <w:sz w:val="28"/>
          <w:szCs w:val="28"/>
        </w:rPr>
        <w:t>у</w:t>
      </w:r>
      <w:r w:rsidRPr="006C1C9B">
        <w:rPr>
          <w:rFonts w:ascii="Times New Roman" w:hAnsi="Times New Roman" w:cs="Times New Roman"/>
          <w:sz w:val="28"/>
          <w:szCs w:val="28"/>
        </w:rPr>
        <w:t>чинской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серии (</w:t>
      </w:r>
      <w:r w:rsidRPr="006C1C9B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Pr="006C1C9B">
        <w:rPr>
          <w:rFonts w:ascii="Times New Roman" w:hAnsi="Times New Roman" w:cs="Times New Roman"/>
          <w:sz w:val="28"/>
          <w:szCs w:val="28"/>
        </w:rPr>
        <w:t>1</w:t>
      </w:r>
      <w:r w:rsidRPr="006C1C9B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6C1C9B">
        <w:rPr>
          <w:rFonts w:ascii="Times New Roman" w:hAnsi="Times New Roman" w:cs="Times New Roman"/>
          <w:sz w:val="28"/>
          <w:szCs w:val="28"/>
        </w:rPr>
        <w:t xml:space="preserve">). Встречается он и в более южных районах, в полосе развития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околовской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серии (</w:t>
      </w:r>
      <w:r w:rsidRPr="006C1C9B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6C1C9B">
        <w:rPr>
          <w:rFonts w:ascii="Times New Roman" w:hAnsi="Times New Roman" w:cs="Times New Roman"/>
          <w:sz w:val="28"/>
          <w:szCs w:val="28"/>
        </w:rPr>
        <w:t>1</w:t>
      </w:r>
      <w:r w:rsidRPr="006C1C9B">
        <w:rPr>
          <w:rFonts w:ascii="Times New Roman" w:hAnsi="Times New Roman" w:cs="Times New Roman"/>
          <w:sz w:val="28"/>
          <w:szCs w:val="28"/>
          <w:lang w:val="en-US"/>
        </w:rPr>
        <w:t>ok</w:t>
      </w:r>
      <w:r w:rsidRPr="006C1C9B">
        <w:rPr>
          <w:rFonts w:ascii="Times New Roman" w:hAnsi="Times New Roman" w:cs="Times New Roman"/>
          <w:sz w:val="28"/>
          <w:szCs w:val="28"/>
        </w:rPr>
        <w:t>). Тела этого комплекса приурочены к зоне крупного Минского разлома север-северо-восточного простирания. Они сл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t>жены крупно-, средне- и мелкозернистыми габбро-долеритами. В резко по</w:t>
      </w:r>
      <w:r w:rsidRPr="006C1C9B">
        <w:rPr>
          <w:rFonts w:ascii="Times New Roman" w:hAnsi="Times New Roman" w:cs="Times New Roman"/>
          <w:sz w:val="28"/>
          <w:szCs w:val="28"/>
        </w:rPr>
        <w:t>д</w:t>
      </w:r>
      <w:r w:rsidRPr="006C1C9B">
        <w:rPr>
          <w:rFonts w:ascii="Times New Roman" w:hAnsi="Times New Roman" w:cs="Times New Roman"/>
          <w:sz w:val="28"/>
          <w:szCs w:val="28"/>
        </w:rPr>
        <w:t xml:space="preserve">чиненном количестве встречаются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горнблендиты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. Это тёмно-серые и чёрные породы, массивные с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габбровой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долеритовой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структурой, сложенные плагиоклазом и пироксеном с небольшим количеством роговой обманки и биотита и иногда кварца. Данных об их абсолютном возрасте нет. По соп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t xml:space="preserve">ставлению с аналогичными породами Воронежской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и Украинск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t xml:space="preserve">го щита эти породы относят к раннему протерозою (1,55–2,00 млрд. лет). </w:t>
      </w:r>
    </w:p>
    <w:p w:rsidR="00A97D63" w:rsidRPr="009C4461" w:rsidRDefault="00A97D63" w:rsidP="00E6668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4461">
        <w:rPr>
          <w:rFonts w:ascii="Times New Roman" w:hAnsi="Times New Roman" w:cs="Times New Roman"/>
          <w:sz w:val="28"/>
          <w:szCs w:val="28"/>
        </w:rPr>
        <w:t>Осницко-Микашевичский</w:t>
      </w:r>
      <w:proofErr w:type="spellEnd"/>
      <w:r w:rsidRPr="009C4461">
        <w:rPr>
          <w:rFonts w:ascii="Times New Roman" w:hAnsi="Times New Roman" w:cs="Times New Roman"/>
          <w:sz w:val="28"/>
          <w:szCs w:val="28"/>
        </w:rPr>
        <w:t xml:space="preserve"> вулканоплутонический пояс</w:t>
      </w:r>
    </w:p>
    <w:p w:rsidR="00A97D63" w:rsidRPr="00E66680" w:rsidRDefault="00A97D63" w:rsidP="00E66680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6680">
        <w:rPr>
          <w:rFonts w:ascii="Times New Roman" w:hAnsi="Times New Roman" w:cs="Times New Roman"/>
          <w:i/>
          <w:sz w:val="28"/>
          <w:szCs w:val="28"/>
        </w:rPr>
        <w:t>Нижний протерозой(</w:t>
      </w:r>
      <w:r w:rsidRPr="00E66680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E6668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66680">
        <w:rPr>
          <w:rFonts w:ascii="Times New Roman" w:hAnsi="Times New Roman" w:cs="Times New Roman"/>
          <w:i/>
          <w:sz w:val="28"/>
          <w:szCs w:val="28"/>
        </w:rPr>
        <w:t>)</w:t>
      </w:r>
    </w:p>
    <w:p w:rsidR="00A97D63" w:rsidRPr="006C1C9B" w:rsidRDefault="00A97D63" w:rsidP="00E6668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6680">
        <w:rPr>
          <w:rFonts w:ascii="Times New Roman" w:hAnsi="Times New Roman" w:cs="Times New Roman"/>
          <w:i/>
          <w:sz w:val="28"/>
          <w:szCs w:val="28"/>
        </w:rPr>
        <w:t>Анисимовский</w:t>
      </w:r>
      <w:proofErr w:type="spellEnd"/>
      <w:r w:rsidRPr="00E66680">
        <w:rPr>
          <w:rFonts w:ascii="Times New Roman" w:hAnsi="Times New Roman" w:cs="Times New Roman"/>
          <w:i/>
          <w:sz w:val="28"/>
          <w:szCs w:val="28"/>
        </w:rPr>
        <w:t xml:space="preserve"> комплекс (υ</w:t>
      </w:r>
      <w:r w:rsidRPr="00E66680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E6668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66680">
        <w:rPr>
          <w:rFonts w:ascii="Times New Roman" w:hAnsi="Times New Roman" w:cs="Times New Roman"/>
          <w:i/>
          <w:sz w:val="28"/>
          <w:szCs w:val="28"/>
          <w:lang w:val="en-US"/>
        </w:rPr>
        <w:t>an</w:t>
      </w:r>
      <w:r w:rsidRPr="00E66680">
        <w:rPr>
          <w:rFonts w:ascii="Times New Roman" w:hAnsi="Times New Roman" w:cs="Times New Roman"/>
          <w:i/>
          <w:sz w:val="28"/>
          <w:szCs w:val="28"/>
        </w:rPr>
        <w:t>).</w:t>
      </w:r>
      <w:r w:rsidRPr="006C1C9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C1C9B">
        <w:rPr>
          <w:rFonts w:ascii="Times New Roman" w:hAnsi="Times New Roman" w:cs="Times New Roman"/>
          <w:sz w:val="28"/>
          <w:szCs w:val="28"/>
        </w:rPr>
        <w:t>К породам комплекса отнесены</w:t>
      </w:r>
      <w:r w:rsidRPr="006C1C9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C1C9B">
        <w:rPr>
          <w:rFonts w:ascii="Times New Roman" w:hAnsi="Times New Roman" w:cs="Times New Roman"/>
          <w:sz w:val="28"/>
          <w:szCs w:val="28"/>
        </w:rPr>
        <w:t xml:space="preserve">среднезернистые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амфиболизированные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габбро, габбро-амфиболиты и мет</w:t>
      </w:r>
      <w:r w:rsidRPr="006C1C9B">
        <w:rPr>
          <w:rFonts w:ascii="Times New Roman" w:hAnsi="Times New Roman" w:cs="Times New Roman"/>
          <w:sz w:val="28"/>
          <w:szCs w:val="28"/>
        </w:rPr>
        <w:t>а</w:t>
      </w:r>
      <w:r w:rsidRPr="006C1C9B">
        <w:rPr>
          <w:rFonts w:ascii="Times New Roman" w:hAnsi="Times New Roman" w:cs="Times New Roman"/>
          <w:sz w:val="28"/>
          <w:szCs w:val="28"/>
        </w:rPr>
        <w:t xml:space="preserve">габбро-диабазы, слагающие небольшие тела среди гнейсов и амфиболитов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юровичской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толщи (</w:t>
      </w:r>
      <w:r w:rsidRPr="006C1C9B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Pr="00E6668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C1C9B">
        <w:rPr>
          <w:rFonts w:ascii="Times New Roman" w:hAnsi="Times New Roman" w:cs="Times New Roman"/>
          <w:sz w:val="28"/>
          <w:szCs w:val="28"/>
        </w:rPr>
        <w:t>-</w:t>
      </w:r>
      <w:r w:rsidRPr="006C1C9B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E6668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spellStart"/>
      <w:r w:rsidRPr="006C1C9B">
        <w:rPr>
          <w:rFonts w:ascii="Times New Roman" w:hAnsi="Times New Roman" w:cs="Times New Roman"/>
          <w:sz w:val="28"/>
          <w:szCs w:val="28"/>
          <w:lang w:val="en-US"/>
        </w:rPr>
        <w:t>yur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6C1C9B">
        <w:rPr>
          <w:rFonts w:ascii="Times New Roman" w:hAnsi="Times New Roman" w:cs="Times New Roman"/>
          <w:sz w:val="28"/>
          <w:szCs w:val="28"/>
        </w:rPr>
        <w:t>амфиболит–гнейсового</w:t>
      </w:r>
      <w:proofErr w:type="gramEnd"/>
      <w:r w:rsidRPr="006C1C9B">
        <w:rPr>
          <w:rFonts w:ascii="Times New Roman" w:hAnsi="Times New Roman" w:cs="Times New Roman"/>
          <w:sz w:val="28"/>
          <w:szCs w:val="28"/>
        </w:rPr>
        <w:t xml:space="preserve"> комплекса.</w:t>
      </w:r>
    </w:p>
    <w:p w:rsidR="00A97D63" w:rsidRPr="006C1C9B" w:rsidRDefault="00A97D63" w:rsidP="006C1C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1C9B">
        <w:rPr>
          <w:rFonts w:ascii="Times New Roman" w:hAnsi="Times New Roman" w:cs="Times New Roman"/>
          <w:sz w:val="28"/>
          <w:szCs w:val="28"/>
        </w:rPr>
        <w:t xml:space="preserve">Комплекс условно считается нижнепротерозойским на основании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пр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t>рывания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метагабброидами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пород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юровичской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толщи верхнего архея или нижнего протерозоя.</w:t>
      </w:r>
    </w:p>
    <w:p w:rsidR="00A97D63" w:rsidRPr="006C1C9B" w:rsidRDefault="00A97D63" w:rsidP="006C1C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6680">
        <w:rPr>
          <w:rFonts w:ascii="Times New Roman" w:hAnsi="Times New Roman" w:cs="Times New Roman"/>
          <w:i/>
          <w:sz w:val="28"/>
          <w:szCs w:val="28"/>
        </w:rPr>
        <w:t>Мигматит–гранитогнейсовый</w:t>
      </w:r>
      <w:proofErr w:type="gramEnd"/>
      <w:r w:rsidRPr="00E66680">
        <w:rPr>
          <w:rFonts w:ascii="Times New Roman" w:hAnsi="Times New Roman" w:cs="Times New Roman"/>
          <w:i/>
          <w:sz w:val="28"/>
          <w:szCs w:val="28"/>
        </w:rPr>
        <w:t xml:space="preserve"> комплекс (γ-</w:t>
      </w:r>
      <w:r w:rsidRPr="00E66680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E66680">
        <w:rPr>
          <w:rFonts w:ascii="Times New Roman" w:hAnsi="Times New Roman" w:cs="Times New Roman"/>
          <w:i/>
          <w:sz w:val="28"/>
          <w:szCs w:val="28"/>
        </w:rPr>
        <w:t>γ</w:t>
      </w:r>
      <w:r w:rsidRPr="00E66680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E66680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66680">
        <w:rPr>
          <w:rFonts w:ascii="Times New Roman" w:hAnsi="Times New Roman" w:cs="Times New Roman"/>
          <w:i/>
          <w:sz w:val="28"/>
          <w:szCs w:val="28"/>
        </w:rPr>
        <w:t>)</w:t>
      </w:r>
      <w:r w:rsidRPr="006C1C9B">
        <w:rPr>
          <w:rFonts w:ascii="Times New Roman" w:hAnsi="Times New Roman" w:cs="Times New Roman"/>
          <w:sz w:val="28"/>
          <w:szCs w:val="28"/>
        </w:rPr>
        <w:t xml:space="preserve"> (описание см. в</w:t>
      </w:r>
      <w:r w:rsidRPr="006C1C9B">
        <w:rPr>
          <w:rFonts w:ascii="Times New Roman" w:hAnsi="Times New Roman" w:cs="Times New Roman"/>
          <w:sz w:val="28"/>
          <w:szCs w:val="28"/>
        </w:rPr>
        <w:t>ы</w:t>
      </w:r>
      <w:r w:rsidRPr="006C1C9B">
        <w:rPr>
          <w:rFonts w:ascii="Times New Roman" w:hAnsi="Times New Roman" w:cs="Times New Roman"/>
          <w:sz w:val="28"/>
          <w:szCs w:val="28"/>
        </w:rPr>
        <w:t>ше).</w:t>
      </w:r>
    </w:p>
    <w:p w:rsidR="00A97D63" w:rsidRPr="006C1C9B" w:rsidRDefault="00A97D63" w:rsidP="008E79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79D7">
        <w:rPr>
          <w:rFonts w:ascii="Times New Roman" w:hAnsi="Times New Roman" w:cs="Times New Roman"/>
          <w:i/>
          <w:sz w:val="28"/>
          <w:szCs w:val="28"/>
        </w:rPr>
        <w:t>Волховинский</w:t>
      </w:r>
      <w:proofErr w:type="spellEnd"/>
      <w:r w:rsidRPr="008E79D7">
        <w:rPr>
          <w:rFonts w:ascii="Times New Roman" w:hAnsi="Times New Roman" w:cs="Times New Roman"/>
          <w:i/>
          <w:sz w:val="28"/>
          <w:szCs w:val="28"/>
        </w:rPr>
        <w:t xml:space="preserve"> комплекс</w:t>
      </w:r>
      <w:r w:rsidRPr="008E79D7">
        <w:rPr>
          <w:rFonts w:ascii="Times New Roman" w:hAnsi="Times New Roman" w:cs="Times New Roman"/>
          <w:sz w:val="28"/>
          <w:szCs w:val="28"/>
        </w:rPr>
        <w:t xml:space="preserve"> </w:t>
      </w:r>
      <w:r w:rsidRPr="008E79D7">
        <w:rPr>
          <w:rFonts w:ascii="Times New Roman" w:hAnsi="Times New Roman" w:cs="Times New Roman"/>
          <w:i/>
          <w:sz w:val="28"/>
          <w:szCs w:val="28"/>
        </w:rPr>
        <w:t>(β, υ</w:t>
      </w:r>
      <w:r w:rsidRPr="008E79D7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8E79D7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8E79D7">
        <w:rPr>
          <w:rFonts w:ascii="Times New Roman" w:hAnsi="Times New Roman" w:cs="Times New Roman"/>
          <w:i/>
          <w:sz w:val="28"/>
          <w:szCs w:val="28"/>
          <w:lang w:val="en-US"/>
        </w:rPr>
        <w:t>vl</w:t>
      </w:r>
      <w:proofErr w:type="spellEnd"/>
      <w:r w:rsidRPr="008E79D7">
        <w:rPr>
          <w:rFonts w:ascii="Times New Roman" w:hAnsi="Times New Roman" w:cs="Times New Roman"/>
          <w:i/>
          <w:sz w:val="28"/>
          <w:szCs w:val="28"/>
        </w:rPr>
        <w:t>)</w:t>
      </w:r>
      <w:r w:rsidRPr="006C1C9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C1C9B">
        <w:rPr>
          <w:rFonts w:ascii="Times New Roman" w:hAnsi="Times New Roman" w:cs="Times New Roman"/>
          <w:sz w:val="28"/>
          <w:szCs w:val="28"/>
        </w:rPr>
        <w:t xml:space="preserve">выделен на юге Беларуси в пределах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Микашевичского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горста (рис </w:t>
      </w:r>
      <w:r w:rsidR="00FB32A9">
        <w:rPr>
          <w:rFonts w:ascii="Times New Roman" w:hAnsi="Times New Roman" w:cs="Times New Roman"/>
          <w:sz w:val="28"/>
          <w:szCs w:val="28"/>
        </w:rPr>
        <w:t>8</w:t>
      </w:r>
      <w:r w:rsidRPr="006C1C9B">
        <w:rPr>
          <w:rFonts w:ascii="Times New Roman" w:hAnsi="Times New Roman" w:cs="Times New Roman"/>
          <w:sz w:val="28"/>
          <w:szCs w:val="28"/>
        </w:rPr>
        <w:t xml:space="preserve">.3). Он представлен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метадиабазами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метага</w:t>
      </w:r>
      <w:r w:rsidRPr="006C1C9B">
        <w:rPr>
          <w:rFonts w:ascii="Times New Roman" w:hAnsi="Times New Roman" w:cs="Times New Roman"/>
          <w:sz w:val="28"/>
          <w:szCs w:val="28"/>
        </w:rPr>
        <w:t>б</w:t>
      </w:r>
      <w:r w:rsidRPr="006C1C9B">
        <w:rPr>
          <w:rFonts w:ascii="Times New Roman" w:hAnsi="Times New Roman" w:cs="Times New Roman"/>
          <w:sz w:val="28"/>
          <w:szCs w:val="28"/>
        </w:rPr>
        <w:t>броидами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, которые встречаются в виде ксенолитов 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останцов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гранитоидах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микашевичского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комплекса и слагают дайки среди глиноземистых гнейсов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кулажинской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серии. Останцы этих пород разнообразны по форме и величине. Они имеют вид крупных глыб 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пластообразных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тел мощностью 10-</w:t>
      </w:r>
      <w:smartTag w:uri="urn:schemas-microsoft-com:office:smarttags" w:element="metricconverter">
        <w:smartTagPr>
          <w:attr w:name="ProductID" w:val="15 м"/>
        </w:smartTagPr>
        <w:r w:rsidRPr="006C1C9B">
          <w:rPr>
            <w:rFonts w:ascii="Times New Roman" w:hAnsi="Times New Roman" w:cs="Times New Roman"/>
            <w:sz w:val="28"/>
            <w:szCs w:val="28"/>
          </w:rPr>
          <w:t>15 м</w:t>
        </w:r>
      </w:smartTag>
      <w:r w:rsidRPr="006C1C9B">
        <w:rPr>
          <w:rFonts w:ascii="Times New Roman" w:hAnsi="Times New Roman" w:cs="Times New Roman"/>
          <w:sz w:val="28"/>
          <w:szCs w:val="28"/>
        </w:rPr>
        <w:t xml:space="preserve"> и протяжённостью до </w:t>
      </w:r>
      <w:smartTag w:uri="urn:schemas-microsoft-com:office:smarttags" w:element="metricconverter">
        <w:smartTagPr>
          <w:attr w:name="ProductID" w:val="1 км"/>
        </w:smartTagPr>
        <w:r w:rsidRPr="006C1C9B">
          <w:rPr>
            <w:rFonts w:ascii="Times New Roman" w:hAnsi="Times New Roman" w:cs="Times New Roman"/>
            <w:sz w:val="28"/>
            <w:szCs w:val="28"/>
          </w:rPr>
          <w:t>1 км</w:t>
        </w:r>
      </w:smartTag>
      <w:r w:rsidRPr="006C1C9B">
        <w:rPr>
          <w:rFonts w:ascii="Times New Roman" w:hAnsi="Times New Roman" w:cs="Times New Roman"/>
          <w:sz w:val="28"/>
          <w:szCs w:val="28"/>
        </w:rPr>
        <w:t xml:space="preserve">. Мощность даек, сложенных этими породами, от 1 до </w:t>
      </w:r>
      <w:smartTag w:uri="urn:schemas-microsoft-com:office:smarttags" w:element="metricconverter">
        <w:smartTagPr>
          <w:attr w:name="ProductID" w:val="20 м"/>
        </w:smartTagPr>
        <w:r w:rsidRPr="006C1C9B">
          <w:rPr>
            <w:rFonts w:ascii="Times New Roman" w:hAnsi="Times New Roman" w:cs="Times New Roman"/>
            <w:sz w:val="28"/>
            <w:szCs w:val="28"/>
          </w:rPr>
          <w:t>20 м</w:t>
        </w:r>
      </w:smartTag>
      <w:r w:rsidRPr="006C1C9B">
        <w:rPr>
          <w:rFonts w:ascii="Times New Roman" w:hAnsi="Times New Roman" w:cs="Times New Roman"/>
          <w:sz w:val="28"/>
          <w:szCs w:val="28"/>
        </w:rPr>
        <w:t xml:space="preserve">, а их длина не превышает первые километры. Внедрение этих пород произошло после формирования пород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кулажинской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серии архея и до ст</w:t>
      </w:r>
      <w:r w:rsidRPr="006C1C9B">
        <w:rPr>
          <w:rFonts w:ascii="Times New Roman" w:hAnsi="Times New Roman" w:cs="Times New Roman"/>
          <w:sz w:val="28"/>
          <w:szCs w:val="28"/>
        </w:rPr>
        <w:t>а</w:t>
      </w:r>
      <w:r w:rsidRPr="006C1C9B">
        <w:rPr>
          <w:rFonts w:ascii="Times New Roman" w:hAnsi="Times New Roman" w:cs="Times New Roman"/>
          <w:sz w:val="28"/>
          <w:szCs w:val="28"/>
        </w:rPr>
        <w:t xml:space="preserve">новления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гранитоидов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микашевичского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массива, т.е. примерно 2,10-2,00 млрд. лет назад. 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4461">
        <w:rPr>
          <w:rFonts w:ascii="Times New Roman" w:hAnsi="Times New Roman" w:cs="Times New Roman"/>
          <w:i/>
          <w:sz w:val="28"/>
          <w:szCs w:val="28"/>
        </w:rPr>
        <w:t>Микашевичский</w:t>
      </w:r>
      <w:proofErr w:type="spellEnd"/>
      <w:r w:rsidRPr="009C4461">
        <w:rPr>
          <w:rFonts w:ascii="Times New Roman" w:hAnsi="Times New Roman" w:cs="Times New Roman"/>
          <w:i/>
          <w:sz w:val="28"/>
          <w:szCs w:val="28"/>
        </w:rPr>
        <w:t xml:space="preserve"> комплекс</w:t>
      </w:r>
      <w:r w:rsidRPr="009C4461">
        <w:rPr>
          <w:rFonts w:ascii="Times New Roman" w:hAnsi="Times New Roman" w:cs="Times New Roman"/>
          <w:sz w:val="28"/>
          <w:szCs w:val="28"/>
        </w:rPr>
        <w:t xml:space="preserve"> </w:t>
      </w:r>
      <w:r w:rsidRPr="009C4461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C4461">
        <w:rPr>
          <w:rFonts w:ascii="Times New Roman" w:hAnsi="Times New Roman" w:cs="Times New Roman"/>
          <w:i/>
          <w:sz w:val="28"/>
          <w:szCs w:val="28"/>
        </w:rPr>
        <w:t>γ,γδ,δ</w:t>
      </w:r>
      <w:proofErr w:type="spellEnd"/>
      <w:r w:rsidRPr="009C4461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9C446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9C4461">
        <w:rPr>
          <w:rFonts w:ascii="Times New Roman" w:hAnsi="Times New Roman" w:cs="Times New Roman"/>
          <w:i/>
          <w:sz w:val="28"/>
          <w:szCs w:val="28"/>
          <w:lang w:val="en-US"/>
        </w:rPr>
        <w:t>mk</w:t>
      </w:r>
      <w:proofErr w:type="spellEnd"/>
      <w:r w:rsidRPr="009C4461">
        <w:rPr>
          <w:rFonts w:ascii="Times New Roman" w:hAnsi="Times New Roman" w:cs="Times New Roman"/>
          <w:i/>
          <w:sz w:val="28"/>
          <w:szCs w:val="28"/>
        </w:rPr>
        <w:t>)</w:t>
      </w:r>
      <w:r w:rsidRPr="009C4461">
        <w:rPr>
          <w:rFonts w:ascii="Times New Roman" w:hAnsi="Times New Roman" w:cs="Times New Roman"/>
          <w:sz w:val="28"/>
          <w:szCs w:val="28"/>
        </w:rPr>
        <w:t xml:space="preserve"> </w:t>
      </w:r>
      <w:r w:rsidRPr="006C1C9B">
        <w:rPr>
          <w:rFonts w:ascii="Times New Roman" w:hAnsi="Times New Roman" w:cs="Times New Roman"/>
          <w:sz w:val="28"/>
          <w:szCs w:val="28"/>
        </w:rPr>
        <w:t xml:space="preserve">выделен на юге Беларуси (рис </w:t>
      </w:r>
      <w:r w:rsidR="00FB32A9">
        <w:rPr>
          <w:rFonts w:ascii="Times New Roman" w:hAnsi="Times New Roman" w:cs="Times New Roman"/>
          <w:sz w:val="28"/>
          <w:szCs w:val="28"/>
        </w:rPr>
        <w:t>8</w:t>
      </w:r>
      <w:r w:rsidRPr="006C1C9B">
        <w:rPr>
          <w:rFonts w:ascii="Times New Roman" w:hAnsi="Times New Roman" w:cs="Times New Roman"/>
          <w:sz w:val="28"/>
          <w:szCs w:val="28"/>
        </w:rPr>
        <w:t xml:space="preserve">.2, </w:t>
      </w:r>
      <w:r w:rsidR="00FB32A9">
        <w:rPr>
          <w:rFonts w:ascii="Times New Roman" w:hAnsi="Times New Roman" w:cs="Times New Roman"/>
          <w:sz w:val="28"/>
          <w:szCs w:val="28"/>
        </w:rPr>
        <w:t>8</w:t>
      </w:r>
      <w:r w:rsidRPr="006C1C9B">
        <w:rPr>
          <w:rFonts w:ascii="Times New Roman" w:hAnsi="Times New Roman" w:cs="Times New Roman"/>
          <w:sz w:val="28"/>
          <w:szCs w:val="28"/>
        </w:rPr>
        <w:t xml:space="preserve">.3). </w:t>
      </w:r>
      <w:proofErr w:type="gramStart"/>
      <w:r w:rsidRPr="006C1C9B">
        <w:rPr>
          <w:rFonts w:ascii="Times New Roman" w:hAnsi="Times New Roman" w:cs="Times New Roman"/>
          <w:sz w:val="28"/>
          <w:szCs w:val="28"/>
        </w:rPr>
        <w:t>Представлен</w:t>
      </w:r>
      <w:proofErr w:type="gramEnd"/>
      <w:r w:rsidRPr="006C1C9B">
        <w:rPr>
          <w:rFonts w:ascii="Times New Roman" w:hAnsi="Times New Roman" w:cs="Times New Roman"/>
          <w:sz w:val="28"/>
          <w:szCs w:val="28"/>
        </w:rPr>
        <w:t xml:space="preserve"> серией пород от диоритов до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лейкократовых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гранитов включительно, которые тесно связаны пространственно и обладают общн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lastRenderedPageBreak/>
        <w:t>стью минералогических, структурных и химических особенностей. Интр</w:t>
      </w:r>
      <w:r w:rsidRPr="006C1C9B">
        <w:rPr>
          <w:rFonts w:ascii="Times New Roman" w:hAnsi="Times New Roman" w:cs="Times New Roman"/>
          <w:sz w:val="28"/>
          <w:szCs w:val="28"/>
        </w:rPr>
        <w:t>у</w:t>
      </w:r>
      <w:r w:rsidRPr="006C1C9B">
        <w:rPr>
          <w:rFonts w:ascii="Times New Roman" w:hAnsi="Times New Roman" w:cs="Times New Roman"/>
          <w:sz w:val="28"/>
          <w:szCs w:val="28"/>
        </w:rPr>
        <w:t>зивные тела этого комплекса приурочены к полосе шириной 120-</w:t>
      </w:r>
      <w:smartTag w:uri="urn:schemas-microsoft-com:office:smarttags" w:element="metricconverter">
        <w:smartTagPr>
          <w:attr w:name="ProductID" w:val="160 км"/>
        </w:smartTagPr>
        <w:r w:rsidRPr="006C1C9B">
          <w:rPr>
            <w:rFonts w:ascii="Times New Roman" w:hAnsi="Times New Roman" w:cs="Times New Roman"/>
            <w:sz w:val="28"/>
            <w:szCs w:val="28"/>
          </w:rPr>
          <w:t>160 км</w:t>
        </w:r>
      </w:smartTag>
      <w:r w:rsidRPr="006C1C9B">
        <w:rPr>
          <w:rFonts w:ascii="Times New Roman" w:hAnsi="Times New Roman" w:cs="Times New Roman"/>
          <w:sz w:val="28"/>
          <w:szCs w:val="28"/>
        </w:rPr>
        <w:t>, к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t>торая протягивается в северо-восточном направлении с северо-запада Укра</w:t>
      </w:r>
      <w:r w:rsidRPr="006C1C9B">
        <w:rPr>
          <w:rFonts w:ascii="Times New Roman" w:hAnsi="Times New Roman" w:cs="Times New Roman"/>
          <w:sz w:val="28"/>
          <w:szCs w:val="28"/>
        </w:rPr>
        <w:t>и</w:t>
      </w:r>
      <w:r w:rsidRPr="006C1C9B">
        <w:rPr>
          <w:rFonts w:ascii="Times New Roman" w:hAnsi="Times New Roman" w:cs="Times New Roman"/>
          <w:sz w:val="28"/>
          <w:szCs w:val="28"/>
        </w:rPr>
        <w:t>ны до района г. Хотимск у восточной границы Беларуси.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1C9B">
        <w:rPr>
          <w:rFonts w:ascii="Times New Roman" w:hAnsi="Times New Roman" w:cs="Times New Roman"/>
          <w:sz w:val="28"/>
          <w:szCs w:val="28"/>
        </w:rPr>
        <w:t xml:space="preserve">Преобладающими породами в составе комплекса являются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граноди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t>риты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>, кварцевые диориты и биотитовые граниты, реже распространены ди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t>риты и</w:t>
      </w:r>
      <w:r w:rsidRPr="006C1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C1C9B">
        <w:rPr>
          <w:rFonts w:ascii="Times New Roman" w:hAnsi="Times New Roman" w:cs="Times New Roman"/>
          <w:sz w:val="28"/>
          <w:szCs w:val="28"/>
          <w:lang w:val="uk-UA"/>
        </w:rPr>
        <w:t>лейкократовые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граниты.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1C9B">
        <w:rPr>
          <w:rFonts w:ascii="Times New Roman" w:hAnsi="Times New Roman" w:cs="Times New Roman"/>
          <w:sz w:val="28"/>
          <w:szCs w:val="28"/>
        </w:rPr>
        <w:t xml:space="preserve">Возрастное положение пород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микашевичского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комплекса определяе</w:t>
      </w:r>
      <w:r w:rsidRPr="006C1C9B">
        <w:rPr>
          <w:rFonts w:ascii="Times New Roman" w:hAnsi="Times New Roman" w:cs="Times New Roman"/>
          <w:sz w:val="28"/>
          <w:szCs w:val="28"/>
        </w:rPr>
        <w:t>т</w:t>
      </w:r>
      <w:r w:rsidRPr="006C1C9B">
        <w:rPr>
          <w:rFonts w:ascii="Times New Roman" w:hAnsi="Times New Roman" w:cs="Times New Roman"/>
          <w:sz w:val="28"/>
          <w:szCs w:val="28"/>
        </w:rPr>
        <w:t xml:space="preserve">ся достаточно чётко. Они прорывают породы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кулажинской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серии архея (</w:t>
      </w:r>
      <w:r w:rsidRPr="006C1C9B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Pr="00FB32A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C1C9B">
        <w:rPr>
          <w:rFonts w:ascii="Times New Roman" w:hAnsi="Times New Roman" w:cs="Times New Roman"/>
          <w:sz w:val="28"/>
          <w:szCs w:val="28"/>
          <w:lang w:val="en-US"/>
        </w:rPr>
        <w:t>kl</w:t>
      </w:r>
      <w:r w:rsidRPr="006C1C9B">
        <w:rPr>
          <w:rFonts w:ascii="Times New Roman" w:hAnsi="Times New Roman" w:cs="Times New Roman"/>
          <w:sz w:val="28"/>
          <w:szCs w:val="28"/>
        </w:rPr>
        <w:t xml:space="preserve">), а сами прорваны гранитами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житковичского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комплекса. Их изото</w:t>
      </w:r>
      <w:r w:rsidRPr="006C1C9B">
        <w:rPr>
          <w:rFonts w:ascii="Times New Roman" w:hAnsi="Times New Roman" w:cs="Times New Roman"/>
          <w:sz w:val="28"/>
          <w:szCs w:val="28"/>
        </w:rPr>
        <w:t>п</w:t>
      </w:r>
      <w:r w:rsidRPr="006C1C9B">
        <w:rPr>
          <w:rFonts w:ascii="Times New Roman" w:hAnsi="Times New Roman" w:cs="Times New Roman"/>
          <w:sz w:val="28"/>
          <w:szCs w:val="28"/>
        </w:rPr>
        <w:t>ный возраст, определённый свинцово-изотопным методом по цирконам и к</w:t>
      </w:r>
      <w:r w:rsidRPr="006C1C9B">
        <w:rPr>
          <w:rFonts w:ascii="Times New Roman" w:hAnsi="Times New Roman" w:cs="Times New Roman"/>
          <w:sz w:val="28"/>
          <w:szCs w:val="28"/>
        </w:rPr>
        <w:t>а</w:t>
      </w:r>
      <w:r w:rsidRPr="006C1C9B">
        <w:rPr>
          <w:rFonts w:ascii="Times New Roman" w:hAnsi="Times New Roman" w:cs="Times New Roman"/>
          <w:sz w:val="28"/>
          <w:szCs w:val="28"/>
        </w:rPr>
        <w:t>лий-аргоновым методом по биотитам, даёт цифры в 1,94–1,97 млрд. лет.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4461">
        <w:rPr>
          <w:rFonts w:ascii="Times New Roman" w:hAnsi="Times New Roman" w:cs="Times New Roman"/>
          <w:i/>
          <w:sz w:val="28"/>
          <w:szCs w:val="28"/>
        </w:rPr>
        <w:t>Житковичский</w:t>
      </w:r>
      <w:proofErr w:type="spellEnd"/>
      <w:r w:rsidRPr="009C4461">
        <w:rPr>
          <w:rFonts w:ascii="Times New Roman" w:hAnsi="Times New Roman" w:cs="Times New Roman"/>
          <w:i/>
          <w:sz w:val="28"/>
          <w:szCs w:val="28"/>
        </w:rPr>
        <w:t xml:space="preserve"> комплекс</w:t>
      </w:r>
      <w:r w:rsidRPr="009C4461">
        <w:rPr>
          <w:rFonts w:ascii="Times New Roman" w:hAnsi="Times New Roman" w:cs="Times New Roman"/>
          <w:sz w:val="28"/>
          <w:szCs w:val="28"/>
        </w:rPr>
        <w:t xml:space="preserve"> </w:t>
      </w:r>
      <w:r w:rsidRPr="009C4461">
        <w:rPr>
          <w:rFonts w:ascii="Times New Roman" w:hAnsi="Times New Roman" w:cs="Times New Roman"/>
          <w:i/>
          <w:sz w:val="28"/>
          <w:szCs w:val="28"/>
        </w:rPr>
        <w:t>(γ</w:t>
      </w:r>
      <w:r w:rsidRPr="009C4461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9C446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9C4461">
        <w:rPr>
          <w:rFonts w:ascii="Times New Roman" w:hAnsi="Times New Roman" w:cs="Times New Roman"/>
          <w:i/>
          <w:sz w:val="28"/>
          <w:szCs w:val="28"/>
        </w:rPr>
        <w:t>ž</w:t>
      </w:r>
      <w:r w:rsidRPr="009C4461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9C4461">
        <w:rPr>
          <w:rFonts w:ascii="Times New Roman" w:hAnsi="Times New Roman" w:cs="Times New Roman"/>
          <w:i/>
          <w:sz w:val="28"/>
          <w:szCs w:val="28"/>
        </w:rPr>
        <w:t>)</w:t>
      </w:r>
      <w:r w:rsidRPr="006C1C9B">
        <w:rPr>
          <w:rFonts w:ascii="Times New Roman" w:hAnsi="Times New Roman" w:cs="Times New Roman"/>
          <w:sz w:val="28"/>
          <w:szCs w:val="28"/>
        </w:rPr>
        <w:t xml:space="preserve"> объединяет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гранитоиды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щелочного ряда – кварцевые сиениты, граниты 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аляскиты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(рис </w:t>
      </w:r>
      <w:r w:rsidR="009C4461">
        <w:rPr>
          <w:rFonts w:ascii="Times New Roman" w:hAnsi="Times New Roman" w:cs="Times New Roman"/>
          <w:sz w:val="28"/>
          <w:szCs w:val="28"/>
        </w:rPr>
        <w:t>8</w:t>
      </w:r>
      <w:r w:rsidRPr="006C1C9B">
        <w:rPr>
          <w:rFonts w:ascii="Times New Roman" w:hAnsi="Times New Roman" w:cs="Times New Roman"/>
          <w:sz w:val="28"/>
          <w:szCs w:val="28"/>
        </w:rPr>
        <w:t xml:space="preserve">.2, </w:t>
      </w:r>
      <w:r w:rsidR="009C4461">
        <w:rPr>
          <w:rFonts w:ascii="Times New Roman" w:hAnsi="Times New Roman" w:cs="Times New Roman"/>
          <w:sz w:val="28"/>
          <w:szCs w:val="28"/>
        </w:rPr>
        <w:t>8</w:t>
      </w:r>
      <w:r w:rsidRPr="006C1C9B">
        <w:rPr>
          <w:rFonts w:ascii="Times New Roman" w:hAnsi="Times New Roman" w:cs="Times New Roman"/>
          <w:sz w:val="28"/>
          <w:szCs w:val="28"/>
        </w:rPr>
        <w:t xml:space="preserve">.3). Он установлен в пределах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Житковичско-Микашевичского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выступа. По геофизическим да</w:t>
      </w:r>
      <w:r w:rsidRPr="006C1C9B">
        <w:rPr>
          <w:rFonts w:ascii="Times New Roman" w:hAnsi="Times New Roman" w:cs="Times New Roman"/>
          <w:sz w:val="28"/>
          <w:szCs w:val="28"/>
        </w:rPr>
        <w:t>н</w:t>
      </w:r>
      <w:r w:rsidRPr="006C1C9B">
        <w:rPr>
          <w:rFonts w:ascii="Times New Roman" w:hAnsi="Times New Roman" w:cs="Times New Roman"/>
          <w:sz w:val="28"/>
          <w:szCs w:val="28"/>
        </w:rPr>
        <w:t xml:space="preserve">ным предполагается, что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Житковичский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массив имеет овальную слегка в</w:t>
      </w:r>
      <w:r w:rsidRPr="006C1C9B">
        <w:rPr>
          <w:rFonts w:ascii="Times New Roman" w:hAnsi="Times New Roman" w:cs="Times New Roman"/>
          <w:sz w:val="28"/>
          <w:szCs w:val="28"/>
        </w:rPr>
        <w:t>ы</w:t>
      </w:r>
      <w:r w:rsidRPr="006C1C9B">
        <w:rPr>
          <w:rFonts w:ascii="Times New Roman" w:hAnsi="Times New Roman" w:cs="Times New Roman"/>
          <w:sz w:val="28"/>
          <w:szCs w:val="28"/>
        </w:rPr>
        <w:t>тянутую в широтном направлении форму площадью около 600 км². Его ст</w:t>
      </w:r>
      <w:r w:rsidRPr="006C1C9B">
        <w:rPr>
          <w:rFonts w:ascii="Times New Roman" w:hAnsi="Times New Roman" w:cs="Times New Roman"/>
          <w:sz w:val="28"/>
          <w:szCs w:val="28"/>
        </w:rPr>
        <w:t>а</w:t>
      </w:r>
      <w:r w:rsidRPr="006C1C9B">
        <w:rPr>
          <w:rFonts w:ascii="Times New Roman" w:hAnsi="Times New Roman" w:cs="Times New Roman"/>
          <w:sz w:val="28"/>
          <w:szCs w:val="28"/>
        </w:rPr>
        <w:t>новление произошло в три интрузивные фазы. Самая ранняя фаза предста</w:t>
      </w:r>
      <w:r w:rsidRPr="006C1C9B">
        <w:rPr>
          <w:rFonts w:ascii="Times New Roman" w:hAnsi="Times New Roman" w:cs="Times New Roman"/>
          <w:sz w:val="28"/>
          <w:szCs w:val="28"/>
        </w:rPr>
        <w:t>в</w:t>
      </w:r>
      <w:r w:rsidRPr="006C1C9B">
        <w:rPr>
          <w:rFonts w:ascii="Times New Roman" w:hAnsi="Times New Roman" w:cs="Times New Roman"/>
          <w:sz w:val="28"/>
          <w:szCs w:val="28"/>
        </w:rPr>
        <w:t>лена крупнозернистыми кварцевыми сиенитами. Они преобладают в составе массива.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1C9B">
        <w:rPr>
          <w:rFonts w:ascii="Times New Roman" w:hAnsi="Times New Roman" w:cs="Times New Roman"/>
          <w:sz w:val="28"/>
          <w:szCs w:val="28"/>
        </w:rPr>
        <w:t xml:space="preserve">Породы средней фазы представлены среднезернистыми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лейкократ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t>выми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гранитами (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аляскитами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). Они слагают линзовидной формы массив в центральной части горста, который имеет в длину </w:t>
      </w:r>
      <w:smartTag w:uri="urn:schemas-microsoft-com:office:smarttags" w:element="metricconverter">
        <w:smartTagPr>
          <w:attr w:name="ProductID" w:val="10 км"/>
        </w:smartTagPr>
        <w:r w:rsidRPr="006C1C9B">
          <w:rPr>
            <w:rFonts w:ascii="Times New Roman" w:hAnsi="Times New Roman" w:cs="Times New Roman"/>
            <w:sz w:val="28"/>
            <w:szCs w:val="28"/>
          </w:rPr>
          <w:t>10 км</w:t>
        </w:r>
      </w:smartTag>
      <w:r w:rsidRPr="006C1C9B">
        <w:rPr>
          <w:rFonts w:ascii="Times New Roman" w:hAnsi="Times New Roman" w:cs="Times New Roman"/>
          <w:sz w:val="28"/>
          <w:szCs w:val="28"/>
        </w:rPr>
        <w:t xml:space="preserve">, в ширину </w:t>
      </w:r>
      <w:smartTag w:uri="urn:schemas-microsoft-com:office:smarttags" w:element="metricconverter">
        <w:smartTagPr>
          <w:attr w:name="ProductID" w:val="1,2 км"/>
        </w:smartTagPr>
        <w:r w:rsidRPr="006C1C9B">
          <w:rPr>
            <w:rFonts w:ascii="Times New Roman" w:hAnsi="Times New Roman" w:cs="Times New Roman"/>
            <w:sz w:val="28"/>
            <w:szCs w:val="28"/>
          </w:rPr>
          <w:t>1,2 км</w:t>
        </w:r>
      </w:smartTag>
      <w:r w:rsidRPr="006C1C9B">
        <w:rPr>
          <w:rFonts w:ascii="Times New Roman" w:hAnsi="Times New Roman" w:cs="Times New Roman"/>
          <w:sz w:val="28"/>
          <w:szCs w:val="28"/>
        </w:rPr>
        <w:t xml:space="preserve">. Вмещающими породами являются кварцевые сиениты первой фазы. 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1C9B">
        <w:rPr>
          <w:rFonts w:ascii="Times New Roman" w:hAnsi="Times New Roman" w:cs="Times New Roman"/>
          <w:sz w:val="28"/>
          <w:szCs w:val="28"/>
        </w:rPr>
        <w:t xml:space="preserve">Поздняя фаза представлена мелкозернистыми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лейкократовыми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гран</w:t>
      </w:r>
      <w:r w:rsidRPr="006C1C9B">
        <w:rPr>
          <w:rFonts w:ascii="Times New Roman" w:hAnsi="Times New Roman" w:cs="Times New Roman"/>
          <w:sz w:val="28"/>
          <w:szCs w:val="28"/>
        </w:rPr>
        <w:t>и</w:t>
      </w:r>
      <w:r w:rsidRPr="006C1C9B">
        <w:rPr>
          <w:rFonts w:ascii="Times New Roman" w:hAnsi="Times New Roman" w:cs="Times New Roman"/>
          <w:sz w:val="28"/>
          <w:szCs w:val="28"/>
        </w:rPr>
        <w:t xml:space="preserve">тами и </w:t>
      </w:r>
      <w:proofErr w:type="gramStart"/>
      <w:r w:rsidRPr="006C1C9B">
        <w:rPr>
          <w:rFonts w:ascii="Times New Roman" w:hAnsi="Times New Roman" w:cs="Times New Roman"/>
          <w:sz w:val="28"/>
          <w:szCs w:val="28"/>
        </w:rPr>
        <w:t>гранит-порфирами</w:t>
      </w:r>
      <w:proofErr w:type="gramEnd"/>
      <w:r w:rsidRPr="006C1C9B">
        <w:rPr>
          <w:rFonts w:ascii="Times New Roman" w:hAnsi="Times New Roman" w:cs="Times New Roman"/>
          <w:sz w:val="28"/>
          <w:szCs w:val="28"/>
        </w:rPr>
        <w:t xml:space="preserve">, которые слагают небольшие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дайкообразные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тела мощностью от 2-10 до нескольких десятков метров, залегающие среди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аля</w:t>
      </w:r>
      <w:r w:rsidRPr="006C1C9B">
        <w:rPr>
          <w:rFonts w:ascii="Times New Roman" w:hAnsi="Times New Roman" w:cs="Times New Roman"/>
          <w:sz w:val="28"/>
          <w:szCs w:val="28"/>
        </w:rPr>
        <w:t>с</w:t>
      </w:r>
      <w:r w:rsidRPr="006C1C9B">
        <w:rPr>
          <w:rFonts w:ascii="Times New Roman" w:hAnsi="Times New Roman" w:cs="Times New Roman"/>
          <w:sz w:val="28"/>
          <w:szCs w:val="28"/>
        </w:rPr>
        <w:t>китов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>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1C9B">
        <w:rPr>
          <w:rFonts w:ascii="Times New Roman" w:hAnsi="Times New Roman" w:cs="Times New Roman"/>
          <w:sz w:val="28"/>
          <w:szCs w:val="28"/>
        </w:rPr>
        <w:t xml:space="preserve">Возраст кварцевых сиенитов и гранитов первой фазы, определённый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урано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>-свинцовым методом по цирконам, равен 1,85±0,50 млрд. лет.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4461">
        <w:rPr>
          <w:rFonts w:ascii="Times New Roman" w:hAnsi="Times New Roman" w:cs="Times New Roman"/>
          <w:i/>
          <w:sz w:val="28"/>
          <w:szCs w:val="28"/>
        </w:rPr>
        <w:t>Нагорновский</w:t>
      </w:r>
      <w:proofErr w:type="spellEnd"/>
      <w:r w:rsidRPr="009C4461">
        <w:rPr>
          <w:rFonts w:ascii="Times New Roman" w:hAnsi="Times New Roman" w:cs="Times New Roman"/>
          <w:i/>
          <w:sz w:val="28"/>
          <w:szCs w:val="28"/>
        </w:rPr>
        <w:t xml:space="preserve"> комплекс</w:t>
      </w:r>
      <w:r w:rsidRPr="009C4461">
        <w:rPr>
          <w:rFonts w:ascii="Times New Roman" w:hAnsi="Times New Roman" w:cs="Times New Roman"/>
          <w:sz w:val="28"/>
          <w:szCs w:val="28"/>
        </w:rPr>
        <w:t xml:space="preserve"> </w:t>
      </w:r>
      <w:r w:rsidRPr="009C4461">
        <w:rPr>
          <w:rFonts w:ascii="Times New Roman" w:hAnsi="Times New Roman" w:cs="Times New Roman"/>
          <w:i/>
          <w:sz w:val="28"/>
          <w:szCs w:val="28"/>
        </w:rPr>
        <w:t>(β</w:t>
      </w:r>
      <w:r w:rsidRPr="009C4461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9C446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9C4461">
        <w:rPr>
          <w:rFonts w:ascii="Times New Roman" w:hAnsi="Times New Roman" w:cs="Times New Roman"/>
          <w:i/>
          <w:sz w:val="28"/>
          <w:szCs w:val="28"/>
          <w:lang w:val="en-US"/>
        </w:rPr>
        <w:t>ng</w:t>
      </w:r>
      <w:proofErr w:type="spellEnd"/>
      <w:r w:rsidRPr="009C4461">
        <w:rPr>
          <w:rFonts w:ascii="Times New Roman" w:hAnsi="Times New Roman" w:cs="Times New Roman"/>
          <w:i/>
          <w:sz w:val="28"/>
          <w:szCs w:val="28"/>
        </w:rPr>
        <w:t>)</w:t>
      </w:r>
      <w:r w:rsidRPr="009C4461">
        <w:rPr>
          <w:rFonts w:ascii="Times New Roman" w:hAnsi="Times New Roman" w:cs="Times New Roman"/>
          <w:sz w:val="28"/>
          <w:szCs w:val="28"/>
        </w:rPr>
        <w:t xml:space="preserve"> </w:t>
      </w:r>
      <w:r w:rsidRPr="006C1C9B">
        <w:rPr>
          <w:rFonts w:ascii="Times New Roman" w:hAnsi="Times New Roman" w:cs="Times New Roman"/>
          <w:sz w:val="28"/>
          <w:szCs w:val="28"/>
        </w:rPr>
        <w:t>представлен оливиновыми долер</w:t>
      </w:r>
      <w:r w:rsidRPr="006C1C9B">
        <w:rPr>
          <w:rFonts w:ascii="Times New Roman" w:hAnsi="Times New Roman" w:cs="Times New Roman"/>
          <w:sz w:val="28"/>
          <w:szCs w:val="28"/>
        </w:rPr>
        <w:t>и</w:t>
      </w:r>
      <w:r w:rsidRPr="006C1C9B">
        <w:rPr>
          <w:rFonts w:ascii="Times New Roman" w:hAnsi="Times New Roman" w:cs="Times New Roman"/>
          <w:sz w:val="28"/>
          <w:szCs w:val="28"/>
        </w:rPr>
        <w:t xml:space="preserve">тами, слагающими многочисленные дайки на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Житковичском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горсте (рис. </w:t>
      </w:r>
      <w:r w:rsidR="009C4461">
        <w:rPr>
          <w:rFonts w:ascii="Times New Roman" w:hAnsi="Times New Roman" w:cs="Times New Roman"/>
          <w:sz w:val="28"/>
          <w:szCs w:val="28"/>
        </w:rPr>
        <w:t>8</w:t>
      </w:r>
      <w:r w:rsidRPr="006C1C9B">
        <w:rPr>
          <w:rFonts w:ascii="Times New Roman" w:hAnsi="Times New Roman" w:cs="Times New Roman"/>
          <w:sz w:val="28"/>
          <w:szCs w:val="28"/>
        </w:rPr>
        <w:t>.3). Эти дайки ориентированы в северо-восточном направлении, имеют мощность 20-</w:t>
      </w:r>
      <w:smartTag w:uri="urn:schemas-microsoft-com:office:smarttags" w:element="metricconverter">
        <w:smartTagPr>
          <w:attr w:name="ProductID" w:val="30 м"/>
        </w:smartTagPr>
        <w:r w:rsidRPr="006C1C9B">
          <w:rPr>
            <w:rFonts w:ascii="Times New Roman" w:hAnsi="Times New Roman" w:cs="Times New Roman"/>
            <w:sz w:val="28"/>
            <w:szCs w:val="28"/>
          </w:rPr>
          <w:t>30 м</w:t>
        </w:r>
      </w:smartTag>
      <w:r w:rsidRPr="006C1C9B">
        <w:rPr>
          <w:rFonts w:ascii="Times New Roman" w:hAnsi="Times New Roman" w:cs="Times New Roman"/>
          <w:sz w:val="28"/>
          <w:szCs w:val="28"/>
        </w:rPr>
        <w:t xml:space="preserve"> и протяжённостью до </w:t>
      </w:r>
      <w:smartTag w:uri="urn:schemas-microsoft-com:office:smarttags" w:element="metricconverter">
        <w:smartTagPr>
          <w:attr w:name="ProductID" w:val="1 км"/>
        </w:smartTagPr>
        <w:r w:rsidRPr="006C1C9B">
          <w:rPr>
            <w:rFonts w:ascii="Times New Roman" w:hAnsi="Times New Roman" w:cs="Times New Roman"/>
            <w:sz w:val="28"/>
            <w:szCs w:val="28"/>
          </w:rPr>
          <w:t>1 км</w:t>
        </w:r>
      </w:smartTag>
      <w:r w:rsidRPr="006C1C9B">
        <w:rPr>
          <w:rFonts w:ascii="Times New Roman" w:hAnsi="Times New Roman" w:cs="Times New Roman"/>
          <w:sz w:val="28"/>
          <w:szCs w:val="28"/>
        </w:rPr>
        <w:t xml:space="preserve">. Только одна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Нагорновская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дайка имеет длину </w:t>
      </w:r>
      <w:smartTag w:uri="urn:schemas-microsoft-com:office:smarttags" w:element="metricconverter">
        <w:smartTagPr>
          <w:attr w:name="ProductID" w:val="17 км"/>
        </w:smartTagPr>
        <w:r w:rsidRPr="006C1C9B">
          <w:rPr>
            <w:rFonts w:ascii="Times New Roman" w:hAnsi="Times New Roman" w:cs="Times New Roman"/>
            <w:sz w:val="28"/>
            <w:szCs w:val="28"/>
          </w:rPr>
          <w:t>17 км</w:t>
        </w:r>
      </w:smartTag>
      <w:r w:rsidRPr="006C1C9B">
        <w:rPr>
          <w:rFonts w:ascii="Times New Roman" w:hAnsi="Times New Roman" w:cs="Times New Roman"/>
          <w:sz w:val="28"/>
          <w:szCs w:val="28"/>
        </w:rPr>
        <w:t xml:space="preserve">, а мощность </w:t>
      </w:r>
      <w:smartTag w:uri="urn:schemas-microsoft-com:office:smarttags" w:element="metricconverter">
        <w:smartTagPr>
          <w:attr w:name="ProductID" w:val="300 м"/>
        </w:smartTagPr>
        <w:r w:rsidRPr="006C1C9B">
          <w:rPr>
            <w:rFonts w:ascii="Times New Roman" w:hAnsi="Times New Roman" w:cs="Times New Roman"/>
            <w:sz w:val="28"/>
            <w:szCs w:val="28"/>
          </w:rPr>
          <w:t>300 м</w:t>
        </w:r>
      </w:smartTag>
      <w:r w:rsidRPr="006C1C9B">
        <w:rPr>
          <w:rFonts w:ascii="Times New Roman" w:hAnsi="Times New Roman" w:cs="Times New Roman"/>
          <w:sz w:val="28"/>
          <w:szCs w:val="28"/>
        </w:rPr>
        <w:t>. Дайки этого комплекса прор</w:t>
      </w:r>
      <w:r w:rsidRPr="006C1C9B">
        <w:rPr>
          <w:rFonts w:ascii="Times New Roman" w:hAnsi="Times New Roman" w:cs="Times New Roman"/>
          <w:sz w:val="28"/>
          <w:szCs w:val="28"/>
        </w:rPr>
        <w:t>ы</w:t>
      </w:r>
      <w:r w:rsidRPr="006C1C9B">
        <w:rPr>
          <w:rFonts w:ascii="Times New Roman" w:hAnsi="Times New Roman" w:cs="Times New Roman"/>
          <w:sz w:val="28"/>
          <w:szCs w:val="28"/>
        </w:rPr>
        <w:t xml:space="preserve">вают породы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житковичской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серии и граниты ранней фазы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житковичского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комплекса и сами пересекаются интрузивными жилами мелкозернистых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ле</w:t>
      </w:r>
      <w:r w:rsidRPr="006C1C9B">
        <w:rPr>
          <w:rFonts w:ascii="Times New Roman" w:hAnsi="Times New Roman" w:cs="Times New Roman"/>
          <w:sz w:val="28"/>
          <w:szCs w:val="28"/>
        </w:rPr>
        <w:t>й</w:t>
      </w:r>
      <w:r w:rsidRPr="006C1C9B">
        <w:rPr>
          <w:rFonts w:ascii="Times New Roman" w:hAnsi="Times New Roman" w:cs="Times New Roman"/>
          <w:sz w:val="28"/>
          <w:szCs w:val="28"/>
        </w:rPr>
        <w:t>кократовых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гранитов третьей фазы этого же комплекса. Внедрение этого комплекса произошло примерно 1,80 млрд. лет назад.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4461">
        <w:rPr>
          <w:rFonts w:ascii="Times New Roman" w:hAnsi="Times New Roman" w:cs="Times New Roman"/>
          <w:i/>
          <w:sz w:val="28"/>
          <w:szCs w:val="28"/>
        </w:rPr>
        <w:t>Березинский комплекс (</w:t>
      </w:r>
      <w:proofErr w:type="spellStart"/>
      <w:r w:rsidRPr="009C4461">
        <w:rPr>
          <w:rFonts w:ascii="Times New Roman" w:hAnsi="Times New Roman" w:cs="Times New Roman"/>
          <w:i/>
          <w:sz w:val="28"/>
          <w:szCs w:val="28"/>
        </w:rPr>
        <w:t>γ,γ</w:t>
      </w:r>
      <w:proofErr w:type="spellEnd"/>
      <w:r w:rsidRPr="009C4461">
        <w:rPr>
          <w:rFonts w:ascii="Times New Roman" w:hAnsi="Times New Roman" w:cs="Times New Roman"/>
          <w:i/>
          <w:sz w:val="28"/>
          <w:szCs w:val="28"/>
        </w:rPr>
        <w:t>π</w:t>
      </w:r>
      <w:r w:rsidRPr="009C4461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9C446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9C4461">
        <w:rPr>
          <w:rFonts w:ascii="Times New Roman" w:hAnsi="Times New Roman" w:cs="Times New Roman"/>
          <w:i/>
          <w:sz w:val="28"/>
          <w:szCs w:val="28"/>
          <w:lang w:val="en-US"/>
        </w:rPr>
        <w:t>brz</w:t>
      </w:r>
      <w:proofErr w:type="spellEnd"/>
      <w:r w:rsidRPr="009C4461">
        <w:rPr>
          <w:rFonts w:ascii="Times New Roman" w:hAnsi="Times New Roman" w:cs="Times New Roman"/>
          <w:i/>
          <w:sz w:val="28"/>
          <w:szCs w:val="28"/>
        </w:rPr>
        <w:t>)</w:t>
      </w:r>
      <w:r w:rsidRPr="006C1C9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C1C9B">
        <w:rPr>
          <w:rFonts w:ascii="Times New Roman" w:hAnsi="Times New Roman" w:cs="Times New Roman"/>
          <w:sz w:val="28"/>
          <w:szCs w:val="28"/>
        </w:rPr>
        <w:t xml:space="preserve">представлен щелочно–полевошпатовыми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лейкогранитами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аляскитами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6C1C9B">
        <w:rPr>
          <w:rFonts w:ascii="Times New Roman" w:hAnsi="Times New Roman" w:cs="Times New Roman"/>
          <w:sz w:val="28"/>
          <w:szCs w:val="28"/>
        </w:rPr>
        <w:t>гранит–порфирами</w:t>
      </w:r>
      <w:proofErr w:type="gramEnd"/>
      <w:r w:rsidRPr="006C1C9B">
        <w:rPr>
          <w:rFonts w:ascii="Times New Roman" w:hAnsi="Times New Roman" w:cs="Times New Roman"/>
          <w:sz w:val="28"/>
          <w:szCs w:val="28"/>
        </w:rPr>
        <w:t>, разв</w:t>
      </w:r>
      <w:r w:rsidRPr="006C1C9B">
        <w:rPr>
          <w:rFonts w:ascii="Times New Roman" w:hAnsi="Times New Roman" w:cs="Times New Roman"/>
          <w:sz w:val="28"/>
          <w:szCs w:val="28"/>
        </w:rPr>
        <w:t>и</w:t>
      </w:r>
      <w:r w:rsidRPr="006C1C9B">
        <w:rPr>
          <w:rFonts w:ascii="Times New Roman" w:hAnsi="Times New Roman" w:cs="Times New Roman"/>
          <w:sz w:val="28"/>
          <w:szCs w:val="28"/>
        </w:rPr>
        <w:t xml:space="preserve">тыми на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Житковичском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горсте (рис 3.3). Возраст 1,76±0,05 (0,10) млрд. лет.</w:t>
      </w:r>
    </w:p>
    <w:p w:rsidR="00A97D63" w:rsidRPr="006C1C9B" w:rsidRDefault="00A97D63" w:rsidP="006C1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4461">
        <w:rPr>
          <w:rFonts w:ascii="Times New Roman" w:hAnsi="Times New Roman" w:cs="Times New Roman"/>
          <w:i/>
          <w:sz w:val="28"/>
          <w:szCs w:val="28"/>
        </w:rPr>
        <w:t>Загорбашский</w:t>
      </w:r>
      <w:proofErr w:type="spellEnd"/>
      <w:r w:rsidRPr="009C4461">
        <w:rPr>
          <w:rFonts w:ascii="Times New Roman" w:hAnsi="Times New Roman" w:cs="Times New Roman"/>
          <w:i/>
          <w:sz w:val="28"/>
          <w:szCs w:val="28"/>
        </w:rPr>
        <w:t xml:space="preserve"> комплекс</w:t>
      </w:r>
      <w:r w:rsidRPr="009C4461">
        <w:rPr>
          <w:rFonts w:ascii="Times New Roman" w:hAnsi="Times New Roman" w:cs="Times New Roman"/>
          <w:sz w:val="28"/>
          <w:szCs w:val="28"/>
        </w:rPr>
        <w:t xml:space="preserve"> </w:t>
      </w:r>
      <w:r w:rsidRPr="009C4461">
        <w:rPr>
          <w:rFonts w:ascii="Times New Roman" w:hAnsi="Times New Roman" w:cs="Times New Roman"/>
          <w:i/>
          <w:sz w:val="28"/>
          <w:szCs w:val="28"/>
        </w:rPr>
        <w:t>(β</w:t>
      </w:r>
      <w:r w:rsidRPr="009C4461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9C446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9C4461">
        <w:rPr>
          <w:rFonts w:ascii="Times New Roman" w:hAnsi="Times New Roman" w:cs="Times New Roman"/>
          <w:i/>
          <w:sz w:val="28"/>
          <w:szCs w:val="28"/>
          <w:lang w:val="en-US"/>
        </w:rPr>
        <w:t>zg</w:t>
      </w:r>
      <w:proofErr w:type="spellEnd"/>
      <w:r w:rsidRPr="009C4461">
        <w:rPr>
          <w:rFonts w:ascii="Times New Roman" w:hAnsi="Times New Roman" w:cs="Times New Roman"/>
          <w:i/>
          <w:sz w:val="28"/>
          <w:szCs w:val="28"/>
        </w:rPr>
        <w:t>)</w:t>
      </w:r>
      <w:r w:rsidRPr="006C1C9B">
        <w:rPr>
          <w:rFonts w:ascii="Times New Roman" w:hAnsi="Times New Roman" w:cs="Times New Roman"/>
          <w:sz w:val="28"/>
          <w:szCs w:val="28"/>
        </w:rPr>
        <w:t xml:space="preserve"> представлен однообразными по с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t xml:space="preserve">ставу субщелочными долеритами 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микрогаббро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, которые образуют дайки 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lastRenderedPageBreak/>
        <w:t>дайкообразные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тела северо-западного простирания (рис. </w:t>
      </w:r>
      <w:r w:rsidR="009C4461">
        <w:rPr>
          <w:rFonts w:ascii="Times New Roman" w:hAnsi="Times New Roman" w:cs="Times New Roman"/>
          <w:sz w:val="28"/>
          <w:szCs w:val="28"/>
        </w:rPr>
        <w:t>8</w:t>
      </w:r>
      <w:r w:rsidRPr="006C1C9B">
        <w:rPr>
          <w:rFonts w:ascii="Times New Roman" w:hAnsi="Times New Roman" w:cs="Times New Roman"/>
          <w:sz w:val="28"/>
          <w:szCs w:val="28"/>
        </w:rPr>
        <w:t>.3). Секущее пол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t xml:space="preserve">жение этих даек по отношению к структурам фундамента и к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Нагорновской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дайке и послужили основанием для выделения этого комплекса. Эти породы слагают короткие (до </w:t>
      </w:r>
      <w:smartTag w:uri="urn:schemas-microsoft-com:office:smarttags" w:element="metricconverter">
        <w:smartTagPr>
          <w:attr w:name="ProductID" w:val="1,5 км"/>
        </w:smartTagPr>
        <w:r w:rsidRPr="006C1C9B">
          <w:rPr>
            <w:rFonts w:ascii="Times New Roman" w:hAnsi="Times New Roman" w:cs="Times New Roman"/>
            <w:sz w:val="28"/>
            <w:szCs w:val="28"/>
          </w:rPr>
          <w:t>1,5 км</w:t>
        </w:r>
      </w:smartTag>
      <w:r w:rsidRPr="006C1C9B">
        <w:rPr>
          <w:rFonts w:ascii="Times New Roman" w:hAnsi="Times New Roman" w:cs="Times New Roman"/>
          <w:sz w:val="28"/>
          <w:szCs w:val="28"/>
        </w:rPr>
        <w:t>) и мощные (100-</w:t>
      </w:r>
      <w:smartTag w:uri="urn:schemas-microsoft-com:office:smarttags" w:element="metricconverter">
        <w:smartTagPr>
          <w:attr w:name="ProductID" w:val="150 м"/>
        </w:smartTagPr>
        <w:r w:rsidRPr="006C1C9B">
          <w:rPr>
            <w:rFonts w:ascii="Times New Roman" w:hAnsi="Times New Roman" w:cs="Times New Roman"/>
            <w:sz w:val="28"/>
            <w:szCs w:val="28"/>
          </w:rPr>
          <w:t>150 м</w:t>
        </w:r>
      </w:smartTag>
      <w:r w:rsidRPr="006C1C9B">
        <w:rPr>
          <w:rFonts w:ascii="Times New Roman" w:hAnsi="Times New Roman" w:cs="Times New Roman"/>
          <w:sz w:val="28"/>
          <w:szCs w:val="28"/>
        </w:rPr>
        <w:t xml:space="preserve">) дайки, секущие граниты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житковичского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комплекса (</w:t>
      </w:r>
      <w:r w:rsidRPr="009C4461">
        <w:rPr>
          <w:rFonts w:ascii="Times New Roman" w:hAnsi="Times New Roman" w:cs="Times New Roman"/>
          <w:i/>
          <w:sz w:val="28"/>
          <w:szCs w:val="28"/>
        </w:rPr>
        <w:t>γ</w:t>
      </w:r>
      <w:r w:rsidRPr="009C4461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9C446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9C4461">
        <w:rPr>
          <w:rFonts w:ascii="Times New Roman" w:hAnsi="Times New Roman" w:cs="Times New Roman"/>
          <w:i/>
          <w:sz w:val="28"/>
          <w:szCs w:val="28"/>
        </w:rPr>
        <w:t>ž</w:t>
      </w:r>
      <w:r w:rsidRPr="009C4461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6C1C9B">
        <w:rPr>
          <w:rFonts w:ascii="Times New Roman" w:hAnsi="Times New Roman" w:cs="Times New Roman"/>
          <w:sz w:val="28"/>
          <w:szCs w:val="28"/>
        </w:rPr>
        <w:t>). Аналогичные дайки на севере Украинск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t xml:space="preserve">го щита прорывают граниты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Коростеньского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плутона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и перекрыты кварц</w:t>
      </w:r>
      <w:r w:rsidRPr="006C1C9B">
        <w:rPr>
          <w:rFonts w:ascii="Times New Roman" w:hAnsi="Times New Roman" w:cs="Times New Roman"/>
          <w:sz w:val="28"/>
          <w:szCs w:val="28"/>
        </w:rPr>
        <w:t>и</w:t>
      </w:r>
      <w:r w:rsidRPr="006C1C9B">
        <w:rPr>
          <w:rFonts w:ascii="Times New Roman" w:hAnsi="Times New Roman" w:cs="Times New Roman"/>
          <w:sz w:val="28"/>
          <w:szCs w:val="28"/>
        </w:rPr>
        <w:t xml:space="preserve">тами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овручской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серии. Их внедрение произошло, по-видимому, позже 1,73; но ранее 1,51 млрд. лет назад.</w:t>
      </w:r>
    </w:p>
    <w:p w:rsidR="00A97D63" w:rsidRPr="006C1C9B" w:rsidRDefault="00A97D63" w:rsidP="006C1C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4461">
        <w:rPr>
          <w:rFonts w:ascii="Times New Roman" w:hAnsi="Times New Roman" w:cs="Times New Roman"/>
          <w:i/>
          <w:sz w:val="28"/>
          <w:szCs w:val="28"/>
        </w:rPr>
        <w:t>Ничипоровский</w:t>
      </w:r>
      <w:proofErr w:type="spellEnd"/>
      <w:r w:rsidRPr="009C4461">
        <w:rPr>
          <w:rFonts w:ascii="Times New Roman" w:hAnsi="Times New Roman" w:cs="Times New Roman"/>
          <w:i/>
          <w:sz w:val="28"/>
          <w:szCs w:val="28"/>
        </w:rPr>
        <w:t xml:space="preserve"> комплекс</w:t>
      </w:r>
      <w:r w:rsidRPr="009C4461">
        <w:rPr>
          <w:rFonts w:ascii="Times New Roman" w:hAnsi="Times New Roman" w:cs="Times New Roman"/>
          <w:sz w:val="28"/>
          <w:szCs w:val="28"/>
        </w:rPr>
        <w:t xml:space="preserve"> </w:t>
      </w:r>
      <w:r w:rsidRPr="009C4461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C4461">
        <w:rPr>
          <w:rFonts w:ascii="Times New Roman" w:hAnsi="Times New Roman" w:cs="Times New Roman"/>
          <w:i/>
          <w:sz w:val="28"/>
          <w:szCs w:val="28"/>
        </w:rPr>
        <w:t>ευζ</w:t>
      </w:r>
      <w:proofErr w:type="spellEnd"/>
      <w:r w:rsidRPr="009C4461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9C446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9C4461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9C4461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9C4461">
        <w:rPr>
          <w:rFonts w:ascii="Times New Roman" w:hAnsi="Times New Roman" w:cs="Times New Roman"/>
          <w:i/>
          <w:sz w:val="28"/>
          <w:szCs w:val="28"/>
        </w:rPr>
        <w:t>)</w:t>
      </w:r>
      <w:r w:rsidRPr="006C1C9B">
        <w:rPr>
          <w:rFonts w:ascii="Times New Roman" w:hAnsi="Times New Roman" w:cs="Times New Roman"/>
          <w:sz w:val="28"/>
          <w:szCs w:val="28"/>
        </w:rPr>
        <w:t xml:space="preserve"> представлен щелочными габбро и сиенитами. Они обнаружены на крайнем юге Беларуси. Условно к породам этого комплекса могут быть отнесены субщелочные габбро и сиениты, встречающиеся в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Осиповичском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районе Могилёвской области, которыми сложен небольшой интрузивный массив и щелочные сиениты, развитые на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Житковичском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горсте. На самом юге Беларуси щелочные габбро и сиениты образуют два массива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изометричной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формы размером 2 и </w:t>
      </w:r>
      <w:smartTag w:uri="urn:schemas-microsoft-com:office:smarttags" w:element="metricconverter">
        <w:smartTagPr>
          <w:attr w:name="ProductID" w:val="4 км"/>
        </w:smartTagPr>
        <w:r w:rsidRPr="006C1C9B">
          <w:rPr>
            <w:rFonts w:ascii="Times New Roman" w:hAnsi="Times New Roman" w:cs="Times New Roman"/>
            <w:sz w:val="28"/>
            <w:szCs w:val="28"/>
          </w:rPr>
          <w:t>4 км</w:t>
        </w:r>
      </w:smartTag>
      <w:r w:rsidRPr="006C1C9B">
        <w:rPr>
          <w:rFonts w:ascii="Times New Roman" w:hAnsi="Times New Roman" w:cs="Times New Roman"/>
          <w:sz w:val="28"/>
          <w:szCs w:val="28"/>
        </w:rPr>
        <w:t xml:space="preserve"> в поперечн</w:t>
      </w:r>
      <w:r w:rsidRPr="006C1C9B">
        <w:rPr>
          <w:rFonts w:ascii="Times New Roman" w:hAnsi="Times New Roman" w:cs="Times New Roman"/>
          <w:sz w:val="28"/>
          <w:szCs w:val="28"/>
        </w:rPr>
        <w:t>и</w:t>
      </w:r>
      <w:r w:rsidRPr="006C1C9B">
        <w:rPr>
          <w:rFonts w:ascii="Times New Roman" w:hAnsi="Times New Roman" w:cs="Times New Roman"/>
          <w:sz w:val="28"/>
          <w:szCs w:val="28"/>
        </w:rPr>
        <w:t>ке. Габбро слагают их центральные части, а по периферии развиты сиениты. Сиениты и щелочные габбро из разных районов Беларуси имеют сходный минеральный состав. Нижняя возрастная граница этого комплекса определ</w:t>
      </w:r>
      <w:r w:rsidRPr="006C1C9B">
        <w:rPr>
          <w:rFonts w:ascii="Times New Roman" w:hAnsi="Times New Roman" w:cs="Times New Roman"/>
          <w:sz w:val="28"/>
          <w:szCs w:val="28"/>
        </w:rPr>
        <w:t>я</w:t>
      </w:r>
      <w:r w:rsidRPr="006C1C9B">
        <w:rPr>
          <w:rFonts w:ascii="Times New Roman" w:hAnsi="Times New Roman" w:cs="Times New Roman"/>
          <w:sz w:val="28"/>
          <w:szCs w:val="28"/>
        </w:rPr>
        <w:t xml:space="preserve">ется активными контактами сиенитов с долеритами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загорбашского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комплекса (β</w:t>
      </w:r>
      <w:r w:rsidRPr="006C1C9B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6C1C9B">
        <w:rPr>
          <w:rFonts w:ascii="Times New Roman" w:hAnsi="Times New Roman" w:cs="Times New Roman"/>
          <w:sz w:val="28"/>
          <w:szCs w:val="28"/>
        </w:rPr>
        <w:t>1</w:t>
      </w:r>
      <w:proofErr w:type="spellStart"/>
      <w:r w:rsidRPr="006C1C9B">
        <w:rPr>
          <w:rFonts w:ascii="Times New Roman" w:hAnsi="Times New Roman" w:cs="Times New Roman"/>
          <w:sz w:val="28"/>
          <w:szCs w:val="28"/>
          <w:lang w:val="en-US"/>
        </w:rPr>
        <w:t>zg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>). По данным определений калий-аргоновым методом их возраст р</w:t>
      </w:r>
      <w:r w:rsidRPr="006C1C9B">
        <w:rPr>
          <w:rFonts w:ascii="Times New Roman" w:hAnsi="Times New Roman" w:cs="Times New Roman"/>
          <w:sz w:val="28"/>
          <w:szCs w:val="28"/>
        </w:rPr>
        <w:t>а</w:t>
      </w:r>
      <w:r w:rsidRPr="006C1C9B">
        <w:rPr>
          <w:rFonts w:ascii="Times New Roman" w:hAnsi="Times New Roman" w:cs="Times New Roman"/>
          <w:sz w:val="28"/>
          <w:szCs w:val="28"/>
        </w:rPr>
        <w:t xml:space="preserve">вен 1,50±0,40 млрд. лет. </w:t>
      </w:r>
    </w:p>
    <w:p w:rsidR="00A97D63" w:rsidRPr="009C4461" w:rsidRDefault="00A97D63" w:rsidP="009C446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C4461">
        <w:rPr>
          <w:rFonts w:ascii="Times New Roman" w:hAnsi="Times New Roman" w:cs="Times New Roman"/>
          <w:i/>
          <w:sz w:val="28"/>
          <w:szCs w:val="28"/>
          <w:u w:val="single"/>
        </w:rPr>
        <w:t xml:space="preserve">Брагинский </w:t>
      </w:r>
      <w:proofErr w:type="spellStart"/>
      <w:r w:rsidRPr="009C4461">
        <w:rPr>
          <w:rFonts w:ascii="Times New Roman" w:hAnsi="Times New Roman" w:cs="Times New Roman"/>
          <w:i/>
          <w:sz w:val="28"/>
          <w:szCs w:val="28"/>
          <w:u w:val="single"/>
        </w:rPr>
        <w:t>гранулитовый</w:t>
      </w:r>
      <w:proofErr w:type="spellEnd"/>
      <w:r w:rsidRPr="009C4461">
        <w:rPr>
          <w:rFonts w:ascii="Times New Roman" w:hAnsi="Times New Roman" w:cs="Times New Roman"/>
          <w:i/>
          <w:sz w:val="28"/>
          <w:szCs w:val="28"/>
          <w:u w:val="single"/>
        </w:rPr>
        <w:t xml:space="preserve"> массив</w:t>
      </w:r>
    </w:p>
    <w:p w:rsidR="00A97D63" w:rsidRPr="009C4461" w:rsidRDefault="00A97D63" w:rsidP="009C4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461">
        <w:rPr>
          <w:rFonts w:ascii="Times New Roman" w:hAnsi="Times New Roman" w:cs="Times New Roman"/>
          <w:i/>
          <w:sz w:val="28"/>
          <w:szCs w:val="28"/>
        </w:rPr>
        <w:t>Нижний протерозой(</w:t>
      </w:r>
      <w:r w:rsidRPr="009C4461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9C446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9C4461">
        <w:rPr>
          <w:rFonts w:ascii="Times New Roman" w:hAnsi="Times New Roman" w:cs="Times New Roman"/>
          <w:i/>
          <w:sz w:val="28"/>
          <w:szCs w:val="28"/>
        </w:rPr>
        <w:t>)</w:t>
      </w:r>
    </w:p>
    <w:p w:rsidR="00A97D63" w:rsidRPr="006C1C9B" w:rsidRDefault="00A97D63" w:rsidP="009C4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461">
        <w:rPr>
          <w:rFonts w:ascii="Times New Roman" w:hAnsi="Times New Roman" w:cs="Times New Roman"/>
          <w:i/>
          <w:sz w:val="28"/>
          <w:szCs w:val="28"/>
        </w:rPr>
        <w:t>Мигматит–гранитогнейсовый (</w:t>
      </w:r>
      <w:proofErr w:type="spellStart"/>
      <w:r w:rsidRPr="009C4461">
        <w:rPr>
          <w:rFonts w:ascii="Times New Roman" w:hAnsi="Times New Roman" w:cs="Times New Roman"/>
          <w:i/>
          <w:sz w:val="28"/>
          <w:szCs w:val="28"/>
        </w:rPr>
        <w:t>барсуковский</w:t>
      </w:r>
      <w:proofErr w:type="spellEnd"/>
      <w:r w:rsidRPr="009C4461">
        <w:rPr>
          <w:rFonts w:ascii="Times New Roman" w:hAnsi="Times New Roman" w:cs="Times New Roman"/>
          <w:i/>
          <w:sz w:val="28"/>
          <w:szCs w:val="28"/>
        </w:rPr>
        <w:t>) комплекс (γ-</w:t>
      </w:r>
      <w:r w:rsidRPr="009C4461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9C4461">
        <w:rPr>
          <w:rFonts w:ascii="Times New Roman" w:hAnsi="Times New Roman" w:cs="Times New Roman"/>
          <w:i/>
          <w:sz w:val="28"/>
          <w:szCs w:val="28"/>
        </w:rPr>
        <w:t>γ</w:t>
      </w:r>
      <w:r w:rsidRPr="009C4461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9C446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9C4461">
        <w:rPr>
          <w:rFonts w:ascii="Times New Roman" w:hAnsi="Times New Roman" w:cs="Times New Roman"/>
          <w:i/>
          <w:sz w:val="28"/>
          <w:szCs w:val="28"/>
          <w:lang w:val="en-US"/>
        </w:rPr>
        <w:t>bar</w:t>
      </w:r>
      <w:r w:rsidRPr="009C4461">
        <w:rPr>
          <w:rFonts w:ascii="Times New Roman" w:hAnsi="Times New Roman" w:cs="Times New Roman"/>
          <w:i/>
          <w:sz w:val="28"/>
          <w:szCs w:val="28"/>
        </w:rPr>
        <w:t>)</w:t>
      </w:r>
      <w:r w:rsidRPr="006C1C9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C1C9B">
        <w:rPr>
          <w:rFonts w:ascii="Times New Roman" w:hAnsi="Times New Roman" w:cs="Times New Roman"/>
          <w:sz w:val="28"/>
          <w:szCs w:val="28"/>
        </w:rPr>
        <w:t xml:space="preserve">представлен неравномерно–зернистыми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лейкократовыми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плагиоклаз–ортоклазовыми грана</w:t>
      </w:r>
      <w:proofErr w:type="gramStart"/>
      <w:r w:rsidRPr="006C1C9B">
        <w:rPr>
          <w:rFonts w:ascii="Times New Roman" w:hAnsi="Times New Roman" w:cs="Times New Roman"/>
          <w:sz w:val="28"/>
          <w:szCs w:val="28"/>
        </w:rPr>
        <w:t>т–</w:t>
      </w:r>
      <w:proofErr w:type="gramEnd"/>
      <w:r w:rsidRPr="006C1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биотитсодержащими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гранитоидами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гранитизиру</w:t>
      </w:r>
      <w:r w:rsidRPr="006C1C9B">
        <w:rPr>
          <w:rFonts w:ascii="Times New Roman" w:hAnsi="Times New Roman" w:cs="Times New Roman"/>
          <w:sz w:val="28"/>
          <w:szCs w:val="28"/>
        </w:rPr>
        <w:t>ю</w:t>
      </w:r>
      <w:r w:rsidRPr="006C1C9B">
        <w:rPr>
          <w:rFonts w:ascii="Times New Roman" w:hAnsi="Times New Roman" w:cs="Times New Roman"/>
          <w:sz w:val="28"/>
          <w:szCs w:val="28"/>
        </w:rPr>
        <w:t>щими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породы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кулажинской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серии (</w:t>
      </w:r>
      <w:r w:rsidRPr="006C1C9B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Pr="006C1C9B">
        <w:rPr>
          <w:rFonts w:ascii="Times New Roman" w:hAnsi="Times New Roman" w:cs="Times New Roman"/>
          <w:sz w:val="28"/>
          <w:szCs w:val="28"/>
        </w:rPr>
        <w:t>1</w:t>
      </w:r>
      <w:r w:rsidRPr="006C1C9B">
        <w:rPr>
          <w:rFonts w:ascii="Times New Roman" w:hAnsi="Times New Roman" w:cs="Times New Roman"/>
          <w:sz w:val="28"/>
          <w:szCs w:val="28"/>
          <w:lang w:val="en-US"/>
        </w:rPr>
        <w:t>kl</w:t>
      </w:r>
      <w:r w:rsidRPr="006C1C9B">
        <w:rPr>
          <w:rFonts w:ascii="Times New Roman" w:hAnsi="Times New Roman" w:cs="Times New Roman"/>
          <w:sz w:val="28"/>
          <w:szCs w:val="28"/>
        </w:rPr>
        <w:t>). Возраст комплекса по изохронной датировке 2,03±0,018 млрд. лет.</w:t>
      </w:r>
    </w:p>
    <w:p w:rsidR="00A97D63" w:rsidRPr="006C1C9B" w:rsidRDefault="00A97D63" w:rsidP="006C1C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4461">
        <w:rPr>
          <w:rFonts w:ascii="Times New Roman" w:hAnsi="Times New Roman" w:cs="Times New Roman"/>
          <w:i/>
          <w:sz w:val="28"/>
          <w:szCs w:val="28"/>
        </w:rPr>
        <w:t>Копаньский</w:t>
      </w:r>
      <w:proofErr w:type="spellEnd"/>
      <w:r w:rsidRPr="009C4461">
        <w:rPr>
          <w:rFonts w:ascii="Times New Roman" w:hAnsi="Times New Roman" w:cs="Times New Roman"/>
          <w:i/>
          <w:sz w:val="28"/>
          <w:szCs w:val="28"/>
        </w:rPr>
        <w:t xml:space="preserve"> комплекс</w:t>
      </w:r>
      <w:r w:rsidRPr="009C4461">
        <w:rPr>
          <w:rFonts w:ascii="Times New Roman" w:hAnsi="Times New Roman" w:cs="Times New Roman"/>
          <w:sz w:val="28"/>
          <w:szCs w:val="28"/>
        </w:rPr>
        <w:t xml:space="preserve"> </w:t>
      </w:r>
      <w:r w:rsidRPr="009C4461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C4461">
        <w:rPr>
          <w:rFonts w:ascii="Times New Roman" w:hAnsi="Times New Roman" w:cs="Times New Roman"/>
          <w:i/>
          <w:sz w:val="28"/>
          <w:szCs w:val="28"/>
        </w:rPr>
        <w:t>γ,γδ,δ</w:t>
      </w:r>
      <w:proofErr w:type="spellEnd"/>
      <w:r w:rsidRPr="009C4461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r w:rsidRPr="009C446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9C4461">
        <w:rPr>
          <w:rFonts w:ascii="Times New Roman" w:hAnsi="Times New Roman" w:cs="Times New Roman"/>
          <w:i/>
          <w:sz w:val="28"/>
          <w:szCs w:val="28"/>
          <w:lang w:val="en-US"/>
        </w:rPr>
        <w:t>kp</w:t>
      </w:r>
      <w:proofErr w:type="spellEnd"/>
      <w:r w:rsidRPr="009C4461">
        <w:rPr>
          <w:rFonts w:ascii="Times New Roman" w:hAnsi="Times New Roman" w:cs="Times New Roman"/>
          <w:i/>
          <w:sz w:val="28"/>
          <w:szCs w:val="28"/>
        </w:rPr>
        <w:t>)</w:t>
      </w:r>
      <w:r w:rsidRPr="009C4461">
        <w:rPr>
          <w:rFonts w:ascii="Times New Roman" w:hAnsi="Times New Roman" w:cs="Times New Roman"/>
          <w:sz w:val="28"/>
          <w:szCs w:val="28"/>
        </w:rPr>
        <w:t xml:space="preserve"> </w:t>
      </w:r>
      <w:r w:rsidRPr="006C1C9B">
        <w:rPr>
          <w:rFonts w:ascii="Times New Roman" w:hAnsi="Times New Roman" w:cs="Times New Roman"/>
          <w:sz w:val="28"/>
          <w:szCs w:val="28"/>
        </w:rPr>
        <w:t>развит на северо–востоке Браги</w:t>
      </w:r>
      <w:r w:rsidRPr="006C1C9B">
        <w:rPr>
          <w:rFonts w:ascii="Times New Roman" w:hAnsi="Times New Roman" w:cs="Times New Roman"/>
          <w:sz w:val="28"/>
          <w:szCs w:val="28"/>
        </w:rPr>
        <w:t>н</w:t>
      </w:r>
      <w:r w:rsidRPr="006C1C9B">
        <w:rPr>
          <w:rFonts w:ascii="Times New Roman" w:hAnsi="Times New Roman" w:cs="Times New Roman"/>
          <w:sz w:val="28"/>
          <w:szCs w:val="28"/>
        </w:rPr>
        <w:t xml:space="preserve">ского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гранулитового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массива. Породы комплекса представлены крупнозе</w:t>
      </w:r>
      <w:r w:rsidRPr="006C1C9B">
        <w:rPr>
          <w:rFonts w:ascii="Times New Roman" w:hAnsi="Times New Roman" w:cs="Times New Roman"/>
          <w:sz w:val="28"/>
          <w:szCs w:val="28"/>
        </w:rPr>
        <w:t>р</w:t>
      </w:r>
      <w:r w:rsidRPr="006C1C9B">
        <w:rPr>
          <w:rFonts w:ascii="Times New Roman" w:hAnsi="Times New Roman" w:cs="Times New Roman"/>
          <w:sz w:val="28"/>
          <w:szCs w:val="28"/>
        </w:rPr>
        <w:t xml:space="preserve">нистыми, иногда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порфиробластовыми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6C1C9B">
        <w:rPr>
          <w:rFonts w:ascii="Times New Roman" w:hAnsi="Times New Roman" w:cs="Times New Roman"/>
          <w:sz w:val="28"/>
          <w:szCs w:val="28"/>
        </w:rPr>
        <w:t>ортоклаз–плагиоклазовыми</w:t>
      </w:r>
      <w:proofErr w:type="gramEnd"/>
      <w:r w:rsidRPr="006C1C9B">
        <w:rPr>
          <w:rFonts w:ascii="Times New Roman" w:hAnsi="Times New Roman" w:cs="Times New Roman"/>
          <w:sz w:val="28"/>
          <w:szCs w:val="28"/>
        </w:rPr>
        <w:t xml:space="preserve"> амфибол–биотитовыми кварцевыми диоритами,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монцодиоритами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гранодиоритами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>. Возраст комплекса по изохронной датировке 2,19 млрд. лет.</w:t>
      </w:r>
    </w:p>
    <w:p w:rsidR="009C4461" w:rsidRDefault="009C4461" w:rsidP="006C1C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="008B6D8B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Полезные ископаемые.</w:t>
      </w:r>
    </w:p>
    <w:p w:rsidR="002F05BE" w:rsidRPr="006C1C9B" w:rsidRDefault="00A97D63" w:rsidP="009121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1C9B">
        <w:rPr>
          <w:rFonts w:ascii="Times New Roman" w:hAnsi="Times New Roman" w:cs="Times New Roman"/>
          <w:sz w:val="28"/>
          <w:szCs w:val="28"/>
        </w:rPr>
        <w:t>В образованиях кристаллического фундамента Беларуси на настоящий момент известны три месторождения. Наиболее крупным по запасам являе</w:t>
      </w:r>
      <w:r w:rsidRPr="006C1C9B">
        <w:rPr>
          <w:rFonts w:ascii="Times New Roman" w:hAnsi="Times New Roman" w:cs="Times New Roman"/>
          <w:sz w:val="28"/>
          <w:szCs w:val="28"/>
        </w:rPr>
        <w:t>т</w:t>
      </w:r>
      <w:r w:rsidRPr="006C1C9B">
        <w:rPr>
          <w:rFonts w:ascii="Times New Roman" w:hAnsi="Times New Roman" w:cs="Times New Roman"/>
          <w:sz w:val="28"/>
          <w:szCs w:val="28"/>
        </w:rPr>
        <w:t xml:space="preserve">ся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Околовское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месторождение формации магнетитовых кварцитов, приур</w:t>
      </w:r>
      <w:r w:rsidRPr="006C1C9B">
        <w:rPr>
          <w:rFonts w:ascii="Times New Roman" w:hAnsi="Times New Roman" w:cs="Times New Roman"/>
          <w:sz w:val="28"/>
          <w:szCs w:val="28"/>
        </w:rPr>
        <w:t>о</w:t>
      </w:r>
      <w:r w:rsidRPr="006C1C9B">
        <w:rPr>
          <w:rFonts w:ascii="Times New Roman" w:hAnsi="Times New Roman" w:cs="Times New Roman"/>
          <w:sz w:val="28"/>
          <w:szCs w:val="28"/>
        </w:rPr>
        <w:t xml:space="preserve">ченное к нижнепротерозойским толщам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околовской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серии. Менее значител</w:t>
      </w:r>
      <w:r w:rsidRPr="006C1C9B">
        <w:rPr>
          <w:rFonts w:ascii="Times New Roman" w:hAnsi="Times New Roman" w:cs="Times New Roman"/>
          <w:sz w:val="28"/>
          <w:szCs w:val="28"/>
        </w:rPr>
        <w:t>ь</w:t>
      </w:r>
      <w:r w:rsidRPr="006C1C9B">
        <w:rPr>
          <w:rFonts w:ascii="Times New Roman" w:hAnsi="Times New Roman" w:cs="Times New Roman"/>
          <w:sz w:val="28"/>
          <w:szCs w:val="28"/>
        </w:rPr>
        <w:t xml:space="preserve">ным является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оруденение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ильменит-магнетитовой </w:t>
      </w:r>
      <w:proofErr w:type="gramStart"/>
      <w:r w:rsidRPr="006C1C9B">
        <w:rPr>
          <w:rFonts w:ascii="Times New Roman" w:hAnsi="Times New Roman" w:cs="Times New Roman"/>
          <w:sz w:val="28"/>
          <w:szCs w:val="28"/>
        </w:rPr>
        <w:t>титан-железистой</w:t>
      </w:r>
      <w:proofErr w:type="gramEnd"/>
      <w:r w:rsidRPr="006C1C9B">
        <w:rPr>
          <w:rFonts w:ascii="Times New Roman" w:hAnsi="Times New Roman" w:cs="Times New Roman"/>
          <w:sz w:val="28"/>
          <w:szCs w:val="28"/>
        </w:rPr>
        <w:t xml:space="preserve"> форм</w:t>
      </w:r>
      <w:r w:rsidRPr="006C1C9B">
        <w:rPr>
          <w:rFonts w:ascii="Times New Roman" w:hAnsi="Times New Roman" w:cs="Times New Roman"/>
          <w:sz w:val="28"/>
          <w:szCs w:val="28"/>
        </w:rPr>
        <w:t>а</w:t>
      </w:r>
      <w:r w:rsidRPr="006C1C9B">
        <w:rPr>
          <w:rFonts w:ascii="Times New Roman" w:hAnsi="Times New Roman" w:cs="Times New Roman"/>
          <w:sz w:val="28"/>
          <w:szCs w:val="28"/>
        </w:rPr>
        <w:t xml:space="preserve">ции в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метагабброидах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верхнеархейского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или нижнепротерозойского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кор</w:t>
      </w:r>
      <w:r w:rsidRPr="006C1C9B">
        <w:rPr>
          <w:rFonts w:ascii="Times New Roman" w:hAnsi="Times New Roman" w:cs="Times New Roman"/>
          <w:sz w:val="28"/>
          <w:szCs w:val="28"/>
        </w:rPr>
        <w:t>е</w:t>
      </w:r>
      <w:r w:rsidRPr="006C1C9B">
        <w:rPr>
          <w:rFonts w:ascii="Times New Roman" w:hAnsi="Times New Roman" w:cs="Times New Roman"/>
          <w:sz w:val="28"/>
          <w:szCs w:val="28"/>
        </w:rPr>
        <w:t>личского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комплекса. В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метасоматически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1C9B">
        <w:rPr>
          <w:rFonts w:ascii="Times New Roman" w:hAnsi="Times New Roman" w:cs="Times New Roman"/>
          <w:sz w:val="28"/>
          <w:szCs w:val="28"/>
        </w:rPr>
        <w:t>измененных</w:t>
      </w:r>
      <w:proofErr w:type="gramEnd"/>
      <w:r w:rsidRPr="006C1C9B">
        <w:rPr>
          <w:rFonts w:ascii="Times New Roman" w:hAnsi="Times New Roman" w:cs="Times New Roman"/>
          <w:sz w:val="28"/>
          <w:szCs w:val="28"/>
        </w:rPr>
        <w:t xml:space="preserve"> нижнепротерозойских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гранитоидах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житковичского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комплекса установлено бериллиево-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редкометальное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месторождение Диабазовое (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редкометально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-редкоземельная метасоматическая формация). </w:t>
      </w:r>
      <w:proofErr w:type="gramStart"/>
      <w:r w:rsidRPr="006C1C9B">
        <w:rPr>
          <w:rFonts w:ascii="Times New Roman" w:hAnsi="Times New Roman" w:cs="Times New Roman"/>
          <w:sz w:val="28"/>
          <w:szCs w:val="28"/>
        </w:rPr>
        <w:t xml:space="preserve">Помимо этого, в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гранулитах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щучинской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lastRenderedPageBreak/>
        <w:t>рудьмянской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серий (Белорусско-Прибалтийский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гранулитовый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пояс) выявл</w:t>
      </w:r>
      <w:r w:rsidRPr="006C1C9B">
        <w:rPr>
          <w:rFonts w:ascii="Times New Roman" w:hAnsi="Times New Roman" w:cs="Times New Roman"/>
          <w:sz w:val="28"/>
          <w:szCs w:val="28"/>
        </w:rPr>
        <w:t>е</w:t>
      </w:r>
      <w:r w:rsidRPr="006C1C9B">
        <w:rPr>
          <w:rFonts w:ascii="Times New Roman" w:hAnsi="Times New Roman" w:cs="Times New Roman"/>
          <w:sz w:val="28"/>
          <w:szCs w:val="28"/>
        </w:rPr>
        <w:t xml:space="preserve">ны небольшие проявления черных металлов, а в гнейсовых толщах 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около</w:t>
      </w:r>
      <w:r w:rsidRPr="006C1C9B">
        <w:rPr>
          <w:rFonts w:ascii="Times New Roman" w:hAnsi="Times New Roman" w:cs="Times New Roman"/>
          <w:sz w:val="28"/>
          <w:szCs w:val="28"/>
        </w:rPr>
        <w:t>в</w:t>
      </w:r>
      <w:r w:rsidRPr="006C1C9B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серии (</w:t>
      </w:r>
      <w:proofErr w:type="spellStart"/>
      <w:r w:rsidRPr="006C1C9B">
        <w:rPr>
          <w:rFonts w:ascii="Times New Roman" w:hAnsi="Times New Roman" w:cs="Times New Roman"/>
          <w:sz w:val="28"/>
          <w:szCs w:val="28"/>
        </w:rPr>
        <w:t>Смолевичско-Дрогичинская</w:t>
      </w:r>
      <w:proofErr w:type="spellEnd"/>
      <w:r w:rsidRPr="006C1C9B">
        <w:rPr>
          <w:rFonts w:ascii="Times New Roman" w:hAnsi="Times New Roman" w:cs="Times New Roman"/>
          <w:sz w:val="28"/>
          <w:szCs w:val="28"/>
        </w:rPr>
        <w:t xml:space="preserve"> шовная зона) присутствуют проя</w:t>
      </w:r>
      <w:r w:rsidRPr="006C1C9B">
        <w:rPr>
          <w:rFonts w:ascii="Times New Roman" w:hAnsi="Times New Roman" w:cs="Times New Roman"/>
          <w:sz w:val="28"/>
          <w:szCs w:val="28"/>
        </w:rPr>
        <w:t>в</w:t>
      </w:r>
      <w:r w:rsidRPr="006C1C9B">
        <w:rPr>
          <w:rFonts w:ascii="Times New Roman" w:hAnsi="Times New Roman" w:cs="Times New Roman"/>
          <w:sz w:val="28"/>
          <w:szCs w:val="28"/>
        </w:rPr>
        <w:t>ления цветных металлов, условно относимых к колчеданно-полиметаллической, сульфидно-полиметаллической и др. рудным формац</w:t>
      </w:r>
      <w:r w:rsidRPr="006C1C9B">
        <w:rPr>
          <w:rFonts w:ascii="Times New Roman" w:hAnsi="Times New Roman" w:cs="Times New Roman"/>
          <w:sz w:val="28"/>
          <w:szCs w:val="28"/>
        </w:rPr>
        <w:t>и</w:t>
      </w:r>
      <w:r w:rsidRPr="006C1C9B">
        <w:rPr>
          <w:rFonts w:ascii="Times New Roman" w:hAnsi="Times New Roman" w:cs="Times New Roman"/>
          <w:sz w:val="28"/>
          <w:szCs w:val="28"/>
        </w:rPr>
        <w:t>ям.</w:t>
      </w:r>
      <w:proofErr w:type="gramEnd"/>
      <w:r w:rsidRPr="006C1C9B">
        <w:rPr>
          <w:rFonts w:ascii="Times New Roman" w:hAnsi="Times New Roman" w:cs="Times New Roman"/>
          <w:sz w:val="28"/>
          <w:szCs w:val="28"/>
        </w:rPr>
        <w:t xml:space="preserve"> В целом, перспективы рудоносности раннедокембрийского кристаллич</w:t>
      </w:r>
      <w:r w:rsidRPr="006C1C9B">
        <w:rPr>
          <w:rFonts w:ascii="Times New Roman" w:hAnsi="Times New Roman" w:cs="Times New Roman"/>
          <w:sz w:val="28"/>
          <w:szCs w:val="28"/>
        </w:rPr>
        <w:t>е</w:t>
      </w:r>
      <w:r w:rsidRPr="006C1C9B">
        <w:rPr>
          <w:rFonts w:ascii="Times New Roman" w:hAnsi="Times New Roman" w:cs="Times New Roman"/>
          <w:sz w:val="28"/>
          <w:szCs w:val="28"/>
        </w:rPr>
        <w:t>ского фундамента Беларуси изучены недостаточно.</w:t>
      </w:r>
    </w:p>
    <w:sectPr w:rsidR="002F05BE" w:rsidRPr="006C1C9B" w:rsidSect="00A57B80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1134" w:right="850" w:bottom="1134" w:left="1701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407" w:rsidRDefault="00A97407" w:rsidP="004105F2">
      <w:pPr>
        <w:spacing w:after="0" w:line="240" w:lineRule="auto"/>
      </w:pPr>
      <w:r>
        <w:separator/>
      </w:r>
    </w:p>
  </w:endnote>
  <w:endnote w:type="continuationSeparator" w:id="0">
    <w:p w:rsidR="00A97407" w:rsidRDefault="00A97407" w:rsidP="00410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0DB" w:rsidRDefault="004E2BCE" w:rsidP="00244FA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E60DB" w:rsidRDefault="00A97407" w:rsidP="00244FAF">
    <w:pPr>
      <w:pStyle w:val="a8"/>
      <w:ind w:right="360"/>
    </w:pPr>
  </w:p>
  <w:p w:rsidR="001E60DB" w:rsidRDefault="00A9740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9560545"/>
      <w:docPartObj>
        <w:docPartGallery w:val="Page Numbers (Bottom of Page)"/>
        <w:docPartUnique/>
      </w:docPartObj>
    </w:sdtPr>
    <w:sdtContent>
      <w:p w:rsidR="00A57B80" w:rsidRDefault="00A57B8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72</w:t>
        </w:r>
        <w:r>
          <w:fldChar w:fldCharType="end"/>
        </w:r>
      </w:p>
    </w:sdtContent>
  </w:sdt>
  <w:p w:rsidR="001E60DB" w:rsidRDefault="00A97407" w:rsidP="00244FA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407" w:rsidRDefault="00A97407" w:rsidP="004105F2">
      <w:pPr>
        <w:spacing w:after="0" w:line="240" w:lineRule="auto"/>
      </w:pPr>
      <w:r>
        <w:separator/>
      </w:r>
    </w:p>
  </w:footnote>
  <w:footnote w:type="continuationSeparator" w:id="0">
    <w:p w:rsidR="00A97407" w:rsidRDefault="00A97407" w:rsidP="00410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0DB" w:rsidRDefault="004E2BCE" w:rsidP="00244FA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E60DB" w:rsidRDefault="00A97407">
    <w:pPr>
      <w:pStyle w:val="a5"/>
    </w:pPr>
  </w:p>
  <w:p w:rsidR="001E60DB" w:rsidRDefault="00A9740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FF1" w:rsidRPr="00A57B80" w:rsidRDefault="00A97407">
    <w:pPr>
      <w:pStyle w:val="a5"/>
      <w:jc w:val="center"/>
      <w:rPr>
        <w:lang w:val="en-US"/>
      </w:rPr>
    </w:pPr>
  </w:p>
  <w:p w:rsidR="001E60DB" w:rsidRDefault="00A9740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70BBC"/>
    <w:multiLevelType w:val="multilevel"/>
    <w:tmpl w:val="DD20D112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1D642FB0"/>
    <w:multiLevelType w:val="hybridMultilevel"/>
    <w:tmpl w:val="55809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FA55EE"/>
    <w:multiLevelType w:val="multilevel"/>
    <w:tmpl w:val="D048FDD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4581399B"/>
    <w:multiLevelType w:val="multilevel"/>
    <w:tmpl w:val="1548C3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916437"/>
    <w:multiLevelType w:val="multilevel"/>
    <w:tmpl w:val="DD20D112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57326F83"/>
    <w:multiLevelType w:val="singleLevel"/>
    <w:tmpl w:val="AE50A57C"/>
    <w:lvl w:ilvl="0">
      <w:start w:val="1"/>
      <w:numFmt w:val="decimal"/>
      <w:lvlText w:val="%1)"/>
      <w:lvlJc w:val="left"/>
      <w:pPr>
        <w:tabs>
          <w:tab w:val="num" w:pos="1290"/>
        </w:tabs>
        <w:ind w:left="1290" w:hanging="570"/>
      </w:pPr>
      <w:rPr>
        <w:rFonts w:hint="default"/>
      </w:rPr>
    </w:lvl>
  </w:abstractNum>
  <w:abstractNum w:abstractNumId="6">
    <w:nsid w:val="6598555F"/>
    <w:multiLevelType w:val="singleLevel"/>
    <w:tmpl w:val="C17A190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78C73B32"/>
    <w:multiLevelType w:val="hybridMultilevel"/>
    <w:tmpl w:val="794256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D63"/>
    <w:rsid w:val="001D3D09"/>
    <w:rsid w:val="002C4FD3"/>
    <w:rsid w:val="002F05BE"/>
    <w:rsid w:val="004105F2"/>
    <w:rsid w:val="004E2BCE"/>
    <w:rsid w:val="005D6AA4"/>
    <w:rsid w:val="006C1C9B"/>
    <w:rsid w:val="007B5C98"/>
    <w:rsid w:val="007E322A"/>
    <w:rsid w:val="008B6D8B"/>
    <w:rsid w:val="008D1650"/>
    <w:rsid w:val="008E79D7"/>
    <w:rsid w:val="00912181"/>
    <w:rsid w:val="009C4461"/>
    <w:rsid w:val="00A52CE6"/>
    <w:rsid w:val="00A536AA"/>
    <w:rsid w:val="00A57B80"/>
    <w:rsid w:val="00A97407"/>
    <w:rsid w:val="00A97D63"/>
    <w:rsid w:val="00B4473A"/>
    <w:rsid w:val="00BF67FF"/>
    <w:rsid w:val="00E66680"/>
    <w:rsid w:val="00FB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A97D63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97D63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customStyle="1" w:styleId="21">
    <w:name w:val="Стиль2"/>
    <w:basedOn w:val="a"/>
    <w:rsid w:val="00A97D63"/>
    <w:pPr>
      <w:spacing w:after="0" w:line="240" w:lineRule="auto"/>
    </w:pPr>
    <w:rPr>
      <w:rFonts w:ascii="Freestyle Script" w:eastAsia="Times New Roman" w:hAnsi="Freestyle Script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rsid w:val="00A97D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97D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A97D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97D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A97D63"/>
  </w:style>
  <w:style w:type="paragraph" w:styleId="a8">
    <w:name w:val="footer"/>
    <w:basedOn w:val="a"/>
    <w:link w:val="a9"/>
    <w:uiPriority w:val="99"/>
    <w:rsid w:val="00A97D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A97D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Подпись к картинке (3)_"/>
    <w:link w:val="31"/>
    <w:uiPriority w:val="99"/>
    <w:locked/>
    <w:rsid w:val="00A97D63"/>
    <w:rPr>
      <w:b/>
      <w:bCs/>
      <w:sz w:val="15"/>
      <w:szCs w:val="15"/>
      <w:shd w:val="clear" w:color="auto" w:fill="FFFFFF"/>
    </w:rPr>
  </w:style>
  <w:style w:type="paragraph" w:customStyle="1" w:styleId="31">
    <w:name w:val="Подпись к картинке (3)1"/>
    <w:basedOn w:val="a"/>
    <w:link w:val="3"/>
    <w:uiPriority w:val="99"/>
    <w:rsid w:val="00A97D63"/>
    <w:pPr>
      <w:shd w:val="clear" w:color="auto" w:fill="FFFFFF"/>
      <w:spacing w:after="0" w:line="192" w:lineRule="exact"/>
    </w:pPr>
    <w:rPr>
      <w:b/>
      <w:bCs/>
      <w:sz w:val="15"/>
      <w:szCs w:val="15"/>
    </w:rPr>
  </w:style>
  <w:style w:type="character" w:customStyle="1" w:styleId="aa">
    <w:name w:val="Подпись к картинке_"/>
    <w:link w:val="1"/>
    <w:uiPriority w:val="99"/>
    <w:locked/>
    <w:rsid w:val="00A97D63"/>
    <w:rPr>
      <w:sz w:val="15"/>
      <w:szCs w:val="15"/>
      <w:shd w:val="clear" w:color="auto" w:fill="FFFFFF"/>
    </w:rPr>
  </w:style>
  <w:style w:type="paragraph" w:customStyle="1" w:styleId="1">
    <w:name w:val="Подпись к картинке1"/>
    <w:basedOn w:val="a"/>
    <w:link w:val="aa"/>
    <w:uiPriority w:val="99"/>
    <w:rsid w:val="00A97D63"/>
    <w:pPr>
      <w:shd w:val="clear" w:color="auto" w:fill="FFFFFF"/>
      <w:spacing w:after="0" w:line="192" w:lineRule="exact"/>
      <w:jc w:val="both"/>
    </w:pPr>
    <w:rPr>
      <w:sz w:val="15"/>
      <w:szCs w:val="15"/>
    </w:rPr>
  </w:style>
  <w:style w:type="character" w:customStyle="1" w:styleId="30">
    <w:name w:val="Подпись к картинке (3) + Не полужирный"/>
    <w:basedOn w:val="3"/>
    <w:uiPriority w:val="99"/>
    <w:rsid w:val="00A97D63"/>
    <w:rPr>
      <w:b/>
      <w:bCs/>
      <w:sz w:val="15"/>
      <w:szCs w:val="15"/>
      <w:shd w:val="clear" w:color="auto" w:fill="FFFFFF"/>
    </w:rPr>
  </w:style>
  <w:style w:type="character" w:customStyle="1" w:styleId="32">
    <w:name w:val="Подпись к картинке (3)"/>
    <w:basedOn w:val="3"/>
    <w:uiPriority w:val="99"/>
    <w:rsid w:val="00A97D63"/>
    <w:rPr>
      <w:b/>
      <w:bCs/>
      <w:sz w:val="15"/>
      <w:szCs w:val="15"/>
      <w:shd w:val="clear" w:color="auto" w:fill="FFFFFF"/>
    </w:rPr>
  </w:style>
  <w:style w:type="character" w:customStyle="1" w:styleId="ab">
    <w:name w:val="Подпись к картинке"/>
    <w:basedOn w:val="aa"/>
    <w:uiPriority w:val="99"/>
    <w:rsid w:val="00A97D63"/>
    <w:rPr>
      <w:sz w:val="15"/>
      <w:szCs w:val="15"/>
      <w:shd w:val="clear" w:color="auto" w:fill="FFFFFF"/>
    </w:rPr>
  </w:style>
  <w:style w:type="character" w:customStyle="1" w:styleId="5">
    <w:name w:val="Основной текст (5) + Не полужирный"/>
    <w:uiPriority w:val="99"/>
    <w:rsid w:val="00A97D63"/>
    <w:rPr>
      <w:rFonts w:ascii="Times New Roman" w:hAnsi="Times New Roman" w:cs="Times New Roman" w:hint="default"/>
      <w:spacing w:val="0"/>
      <w:sz w:val="15"/>
      <w:szCs w:val="15"/>
    </w:rPr>
  </w:style>
  <w:style w:type="character" w:customStyle="1" w:styleId="50">
    <w:name w:val="Основной текст (5)"/>
    <w:uiPriority w:val="99"/>
    <w:rsid w:val="00A97D63"/>
    <w:rPr>
      <w:rFonts w:ascii="Times New Roman" w:hAnsi="Times New Roman" w:cs="Times New Roman" w:hint="default"/>
      <w:b/>
      <w:bCs/>
      <w:spacing w:val="0"/>
      <w:sz w:val="15"/>
      <w:szCs w:val="15"/>
    </w:rPr>
  </w:style>
  <w:style w:type="paragraph" w:styleId="ac">
    <w:name w:val="Body Text"/>
    <w:basedOn w:val="a"/>
    <w:link w:val="ad"/>
    <w:rsid w:val="00A97D6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A97D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97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97D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A97D63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97D63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customStyle="1" w:styleId="21">
    <w:name w:val="Стиль2"/>
    <w:basedOn w:val="a"/>
    <w:rsid w:val="00A97D63"/>
    <w:pPr>
      <w:spacing w:after="0" w:line="240" w:lineRule="auto"/>
    </w:pPr>
    <w:rPr>
      <w:rFonts w:ascii="Freestyle Script" w:eastAsia="Times New Roman" w:hAnsi="Freestyle Script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rsid w:val="00A97D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97D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A97D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97D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A97D63"/>
  </w:style>
  <w:style w:type="paragraph" w:styleId="a8">
    <w:name w:val="footer"/>
    <w:basedOn w:val="a"/>
    <w:link w:val="a9"/>
    <w:uiPriority w:val="99"/>
    <w:rsid w:val="00A97D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A97D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Подпись к картинке (3)_"/>
    <w:link w:val="31"/>
    <w:uiPriority w:val="99"/>
    <w:locked/>
    <w:rsid w:val="00A97D63"/>
    <w:rPr>
      <w:b/>
      <w:bCs/>
      <w:sz w:val="15"/>
      <w:szCs w:val="15"/>
      <w:shd w:val="clear" w:color="auto" w:fill="FFFFFF"/>
    </w:rPr>
  </w:style>
  <w:style w:type="paragraph" w:customStyle="1" w:styleId="31">
    <w:name w:val="Подпись к картинке (3)1"/>
    <w:basedOn w:val="a"/>
    <w:link w:val="3"/>
    <w:uiPriority w:val="99"/>
    <w:rsid w:val="00A97D63"/>
    <w:pPr>
      <w:shd w:val="clear" w:color="auto" w:fill="FFFFFF"/>
      <w:spacing w:after="0" w:line="192" w:lineRule="exact"/>
    </w:pPr>
    <w:rPr>
      <w:b/>
      <w:bCs/>
      <w:sz w:val="15"/>
      <w:szCs w:val="15"/>
    </w:rPr>
  </w:style>
  <w:style w:type="character" w:customStyle="1" w:styleId="aa">
    <w:name w:val="Подпись к картинке_"/>
    <w:link w:val="1"/>
    <w:uiPriority w:val="99"/>
    <w:locked/>
    <w:rsid w:val="00A97D63"/>
    <w:rPr>
      <w:sz w:val="15"/>
      <w:szCs w:val="15"/>
      <w:shd w:val="clear" w:color="auto" w:fill="FFFFFF"/>
    </w:rPr>
  </w:style>
  <w:style w:type="paragraph" w:customStyle="1" w:styleId="1">
    <w:name w:val="Подпись к картинке1"/>
    <w:basedOn w:val="a"/>
    <w:link w:val="aa"/>
    <w:uiPriority w:val="99"/>
    <w:rsid w:val="00A97D63"/>
    <w:pPr>
      <w:shd w:val="clear" w:color="auto" w:fill="FFFFFF"/>
      <w:spacing w:after="0" w:line="192" w:lineRule="exact"/>
      <w:jc w:val="both"/>
    </w:pPr>
    <w:rPr>
      <w:sz w:val="15"/>
      <w:szCs w:val="15"/>
    </w:rPr>
  </w:style>
  <w:style w:type="character" w:customStyle="1" w:styleId="30">
    <w:name w:val="Подпись к картинке (3) + Не полужирный"/>
    <w:basedOn w:val="3"/>
    <w:uiPriority w:val="99"/>
    <w:rsid w:val="00A97D63"/>
    <w:rPr>
      <w:b/>
      <w:bCs/>
      <w:sz w:val="15"/>
      <w:szCs w:val="15"/>
      <w:shd w:val="clear" w:color="auto" w:fill="FFFFFF"/>
    </w:rPr>
  </w:style>
  <w:style w:type="character" w:customStyle="1" w:styleId="32">
    <w:name w:val="Подпись к картинке (3)"/>
    <w:basedOn w:val="3"/>
    <w:uiPriority w:val="99"/>
    <w:rsid w:val="00A97D63"/>
    <w:rPr>
      <w:b/>
      <w:bCs/>
      <w:sz w:val="15"/>
      <w:szCs w:val="15"/>
      <w:shd w:val="clear" w:color="auto" w:fill="FFFFFF"/>
    </w:rPr>
  </w:style>
  <w:style w:type="character" w:customStyle="1" w:styleId="ab">
    <w:name w:val="Подпись к картинке"/>
    <w:basedOn w:val="aa"/>
    <w:uiPriority w:val="99"/>
    <w:rsid w:val="00A97D63"/>
    <w:rPr>
      <w:sz w:val="15"/>
      <w:szCs w:val="15"/>
      <w:shd w:val="clear" w:color="auto" w:fill="FFFFFF"/>
    </w:rPr>
  </w:style>
  <w:style w:type="character" w:customStyle="1" w:styleId="5">
    <w:name w:val="Основной текст (5) + Не полужирный"/>
    <w:uiPriority w:val="99"/>
    <w:rsid w:val="00A97D63"/>
    <w:rPr>
      <w:rFonts w:ascii="Times New Roman" w:hAnsi="Times New Roman" w:cs="Times New Roman" w:hint="default"/>
      <w:spacing w:val="0"/>
      <w:sz w:val="15"/>
      <w:szCs w:val="15"/>
    </w:rPr>
  </w:style>
  <w:style w:type="character" w:customStyle="1" w:styleId="50">
    <w:name w:val="Основной текст (5)"/>
    <w:uiPriority w:val="99"/>
    <w:rsid w:val="00A97D63"/>
    <w:rPr>
      <w:rFonts w:ascii="Times New Roman" w:hAnsi="Times New Roman" w:cs="Times New Roman" w:hint="default"/>
      <w:b/>
      <w:bCs/>
      <w:spacing w:val="0"/>
      <w:sz w:val="15"/>
      <w:szCs w:val="15"/>
    </w:rPr>
  </w:style>
  <w:style w:type="paragraph" w:styleId="ac">
    <w:name w:val="Body Text"/>
    <w:basedOn w:val="a"/>
    <w:link w:val="ad"/>
    <w:rsid w:val="00A97D6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A97D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97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97D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5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17</Pages>
  <Words>5534</Words>
  <Characters>31544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16</cp:revision>
  <dcterms:created xsi:type="dcterms:W3CDTF">2008-05-14T00:52:00Z</dcterms:created>
  <dcterms:modified xsi:type="dcterms:W3CDTF">2008-05-13T23:58:00Z</dcterms:modified>
</cp:coreProperties>
</file>